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1A4C" w14:textId="77777777" w:rsidR="00F87508" w:rsidRPr="00BB7BB6" w:rsidRDefault="0077524E" w:rsidP="00D26179">
      <w:pPr>
        <w:spacing w:after="0" w:line="240" w:lineRule="auto"/>
        <w:rPr>
          <w:rFonts w:asciiTheme="minorHAnsi" w:hAnsiTheme="minorHAnsi" w:cstheme="minorHAnsi"/>
          <w:color w:val="404040" w:themeColor="text1" w:themeTint="BF"/>
          <w:sz w:val="48"/>
          <w:szCs w:val="48"/>
        </w:rPr>
      </w:pPr>
      <w:r w:rsidRPr="00BB7BB6">
        <w:rPr>
          <w:rFonts w:asciiTheme="minorHAnsi" w:hAnsiTheme="minorHAnsi" w:cstheme="minorHAnsi"/>
          <w:color w:val="404040" w:themeColor="text1" w:themeTint="BF"/>
          <w:sz w:val="48"/>
          <w:szCs w:val="48"/>
        </w:rPr>
        <w:t>Razvan Grigore Goga</w:t>
      </w:r>
    </w:p>
    <w:p w14:paraId="772CC8D9" w14:textId="77777777" w:rsidR="008C4154" w:rsidRPr="00BB7BB6" w:rsidRDefault="00372DFB" w:rsidP="00497E41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1"/>
          <w:szCs w:val="21"/>
        </w:rPr>
      </w:pPr>
      <w:r w:rsidRPr="00BB7BB6">
        <w:rPr>
          <w:rFonts w:asciiTheme="minorHAnsi" w:hAnsiTheme="minorHAnsi" w:cstheme="minorHAnsi"/>
          <w:noProof/>
          <w:color w:val="404040" w:themeColor="text1" w:themeTint="BF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4FDFCA0" wp14:editId="3ED13EEC">
            <wp:simplePos x="0" y="0"/>
            <wp:positionH relativeFrom="margin">
              <wp:posOffset>4543425</wp:posOffset>
            </wp:positionH>
            <wp:positionV relativeFrom="margin">
              <wp:posOffset>446405</wp:posOffset>
            </wp:positionV>
            <wp:extent cx="1210945" cy="1191895"/>
            <wp:effectExtent l="0" t="0" r="8255" b="8255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tzhalter Passf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05A" w:rsidRPr="00BB7BB6">
        <w:rPr>
          <w:rFonts w:asciiTheme="minorHAnsi" w:hAnsiTheme="minorHAnsi" w:cstheme="minorHAnsi"/>
          <w:noProof/>
          <w:color w:val="404040" w:themeColor="text1" w:themeTint="BF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05C17" wp14:editId="6CA9E1C7">
                <wp:simplePos x="0" y="0"/>
                <wp:positionH relativeFrom="margin">
                  <wp:posOffset>-6350</wp:posOffset>
                </wp:positionH>
                <wp:positionV relativeFrom="paragraph">
                  <wp:posOffset>8255</wp:posOffset>
                </wp:positionV>
                <wp:extent cx="5759450" cy="0"/>
                <wp:effectExtent l="0" t="0" r="127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E969C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9E1CD4" id="Gerade Verbindung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pt,.65pt" to="45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" strokecolor="#9e969c" strokeweight=".25pt">
                <v:stroke opacity="52428f"/>
                <w10:wrap anchorx="margin"/>
              </v:line>
            </w:pict>
          </mc:Fallback>
        </mc:AlternateContent>
      </w:r>
    </w:p>
    <w:p w14:paraId="0C2214C3" w14:textId="4C75F78D" w:rsidR="00EC621A" w:rsidRPr="00BB7BB6" w:rsidRDefault="00AC49CF" w:rsidP="00497E41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Wohnort</w:t>
      </w:r>
      <w:r w:rsidR="00EC621A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:</w:t>
      </w:r>
      <w:r w:rsidR="00EC621A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EC621A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EC621A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77524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Düsseldorf</w:t>
      </w:r>
      <w:r w:rsidR="00FF5450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r w:rsidR="00081E3B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Nordrhein-Westfalen</w:t>
      </w:r>
    </w:p>
    <w:p w14:paraId="12832DEC" w14:textId="77777777" w:rsidR="00CC7AE1" w:rsidRPr="00BB7BB6" w:rsidRDefault="00EC621A" w:rsidP="00497E41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Geboren</w:t>
      </w:r>
      <w:r w:rsidR="00CC7AE1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:</w:t>
      </w:r>
      <w:r w:rsidR="00100492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100492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497E41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77524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26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.0</w:t>
      </w:r>
      <w:r w:rsidR="0077524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2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.19</w:t>
      </w:r>
      <w:r w:rsidR="0077524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84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AB7C20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in </w:t>
      </w:r>
      <w:r w:rsidR="0077524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Bukarest, Rumänien</w:t>
      </w:r>
    </w:p>
    <w:p w14:paraId="4D85693C" w14:textId="480A90DB" w:rsidR="00AB7C20" w:rsidRPr="00BB7BB6" w:rsidRDefault="00AB7C20" w:rsidP="00497E41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Tel.</w:t>
      </w:r>
      <w:r w:rsidR="005F1ED0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/ </w:t>
      </w:r>
      <w:r w:rsidR="008E1103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E-Mail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:             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  <w:t xml:space="preserve">+49 </w:t>
      </w:r>
      <w:r w:rsidR="00372DFB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173 4392467</w:t>
      </w:r>
      <w:r w:rsidR="00E85106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/ </w:t>
      </w:r>
      <w:hyperlink r:id="rId9" w:history="1">
        <w:r w:rsidR="00E85106" w:rsidRPr="00BB7BB6">
          <w:rPr>
            <w:rStyle w:val="Hyperlink"/>
            <w:rFonts w:asciiTheme="minorHAnsi" w:hAnsiTheme="minorHAnsi" w:cstheme="minorHAnsi"/>
            <w:sz w:val="20"/>
            <w:szCs w:val="20"/>
          </w:rPr>
          <w:t>razvan.goga@gmail.com</w:t>
        </w:r>
      </w:hyperlink>
    </w:p>
    <w:p w14:paraId="12E01502" w14:textId="625F104F" w:rsidR="005F1ED0" w:rsidRPr="00BB7BB6" w:rsidRDefault="00E85106" w:rsidP="00497E41">
      <w:pPr>
        <w:spacing w:after="60" w:line="240" w:lineRule="auto"/>
        <w:rPr>
          <w:rFonts w:asciiTheme="minorHAnsi" w:hAnsiTheme="minorHAnsi" w:cstheme="minorHAnsi"/>
          <w:color w:val="0000FF" w:themeColor="hyperlink"/>
          <w:sz w:val="20"/>
          <w:szCs w:val="20"/>
          <w:u w:val="single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Website</w:t>
      </w:r>
      <w:r w:rsidR="00100492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:  </w:t>
      </w:r>
      <w:r w:rsidR="00100492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100492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              </w:t>
      </w:r>
      <w:hyperlink r:id="rId10" w:history="1">
        <w:r w:rsidR="007C1ADD" w:rsidRPr="00BB7BB6">
          <w:rPr>
            <w:rStyle w:val="Hyperlink"/>
            <w:rFonts w:asciiTheme="minorHAnsi" w:hAnsiTheme="minorHAnsi" w:cstheme="minorHAnsi"/>
            <w:sz w:val="20"/>
            <w:szCs w:val="20"/>
          </w:rPr>
          <w:t>www.razvangoga.com</w:t>
        </w:r>
      </w:hyperlink>
    </w:p>
    <w:p w14:paraId="65B56EB1" w14:textId="211D872D" w:rsidR="00EC621A" w:rsidRPr="00BB7BB6" w:rsidRDefault="00372DFB" w:rsidP="00497E41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Links</w:t>
      </w:r>
      <w:r w:rsidR="00EC621A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:</w:t>
      </w:r>
      <w:r w:rsidR="00EC621A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EC621A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EC621A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hyperlink r:id="rId11" w:history="1">
        <w:r w:rsidRPr="00BB7BB6">
          <w:rPr>
            <w:rStyle w:val="Hyperlink"/>
            <w:rFonts w:asciiTheme="minorHAnsi" w:hAnsiTheme="minorHAnsi" w:cstheme="minorHAnsi"/>
            <w:sz w:val="20"/>
            <w:szCs w:val="20"/>
          </w:rPr>
          <w:t>LinkedIn</w:t>
        </w:r>
      </w:hyperlink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7C1AD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| </w:t>
      </w:r>
      <w:hyperlink r:id="rId12" w:history="1">
        <w:r w:rsidR="00696B4D" w:rsidRPr="00BB7BB6">
          <w:rPr>
            <w:rStyle w:val="Hyperlink"/>
            <w:rFonts w:asciiTheme="minorHAnsi" w:hAnsiTheme="minorHAnsi" w:cstheme="minorHAnsi"/>
            <w:sz w:val="20"/>
            <w:szCs w:val="20"/>
          </w:rPr>
          <w:t>XING</w:t>
        </w:r>
      </w:hyperlink>
      <w:r w:rsidR="00696B4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7C1AD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| </w:t>
      </w:r>
      <w:hyperlink r:id="rId13" w:history="1">
        <w:r w:rsidR="00696B4D" w:rsidRPr="00BB7BB6">
          <w:rPr>
            <w:rStyle w:val="Hyperlink"/>
            <w:rFonts w:asciiTheme="minorHAnsi" w:hAnsiTheme="minorHAnsi" w:cstheme="minorHAnsi"/>
            <w:sz w:val="20"/>
            <w:szCs w:val="20"/>
          </w:rPr>
          <w:t>Freelance.de</w:t>
        </w:r>
      </w:hyperlink>
      <w:r w:rsidR="00696B4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7C1AD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| </w:t>
      </w:r>
      <w:hyperlink r:id="rId14" w:history="1">
        <w:proofErr w:type="spellStart"/>
        <w:r w:rsidR="00696B4D" w:rsidRPr="00BB7BB6">
          <w:rPr>
            <w:rStyle w:val="Hyperlink"/>
            <w:rFonts w:asciiTheme="minorHAnsi" w:hAnsiTheme="minorHAnsi" w:cstheme="minorHAnsi"/>
            <w:sz w:val="20"/>
            <w:szCs w:val="20"/>
          </w:rPr>
          <w:t>Github</w:t>
        </w:r>
        <w:proofErr w:type="spellEnd"/>
      </w:hyperlink>
    </w:p>
    <w:p w14:paraId="7C646C04" w14:textId="77777777" w:rsidR="00AB7C20" w:rsidRPr="00BB7BB6" w:rsidRDefault="0071205A" w:rsidP="00D26179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1"/>
          <w:szCs w:val="21"/>
        </w:rPr>
      </w:pPr>
      <w:r w:rsidRPr="00BB7BB6">
        <w:rPr>
          <w:rFonts w:asciiTheme="minorHAnsi" w:hAnsiTheme="minorHAnsi" w:cstheme="minorHAnsi"/>
          <w:noProof/>
          <w:color w:val="404040" w:themeColor="text1" w:themeTint="BF"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69147D" wp14:editId="6443AEC3">
                <wp:simplePos x="0" y="0"/>
                <wp:positionH relativeFrom="margin">
                  <wp:posOffset>-6350</wp:posOffset>
                </wp:positionH>
                <wp:positionV relativeFrom="paragraph">
                  <wp:posOffset>149860</wp:posOffset>
                </wp:positionV>
                <wp:extent cx="5759450" cy="0"/>
                <wp:effectExtent l="0" t="0" r="127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E969C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7BB20" id="Gerade Verbindung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pt,11.8pt" to="45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" strokecolor="#9e969c" strokeweight=".25pt">
                <v:stroke opacity="52428f"/>
                <w10:wrap anchorx="margin"/>
              </v:line>
            </w:pict>
          </mc:Fallback>
        </mc:AlternateContent>
      </w:r>
    </w:p>
    <w:p w14:paraId="3390CEFD" w14:textId="77777777" w:rsidR="00806DF6" w:rsidRPr="00BB7BB6" w:rsidRDefault="00A06B55" w:rsidP="00777E59">
      <w:pPr>
        <w:spacing w:after="40" w:line="240" w:lineRule="auto"/>
        <w:rPr>
          <w:rFonts w:asciiTheme="minorHAnsi" w:hAnsiTheme="minorHAnsi" w:cstheme="minorHAnsi"/>
          <w:color w:val="404040" w:themeColor="text1" w:themeTint="BF"/>
          <w:sz w:val="32"/>
          <w:szCs w:val="32"/>
        </w:rPr>
      </w:pPr>
      <w:r w:rsidRPr="00BB7BB6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Kenntnisse</w:t>
      </w:r>
    </w:p>
    <w:p w14:paraId="55618B5D" w14:textId="2CBFDA87" w:rsidR="006C504A" w:rsidRPr="00BB7BB6" w:rsidRDefault="007B7FC5" w:rsidP="009439B3">
      <w:pPr>
        <w:spacing w:after="60" w:line="240" w:lineRule="auto"/>
        <w:ind w:left="1890" w:hanging="189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Schwerpunkt</w:t>
      </w:r>
      <w:r w:rsidR="00230290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</w:t>
      </w:r>
      <w:r w:rsidR="00806DF6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:</w:t>
      </w:r>
      <w:r w:rsidR="00AA5133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806DF6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Architekt</w:t>
      </w:r>
      <w:r w:rsidR="006C504A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ur und Entwicklung im Bereich .Net</w:t>
      </w:r>
      <w:r w:rsidR="00806DF6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230290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+</w:t>
      </w:r>
      <w:r w:rsidR="00806DF6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2525F3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Azure </w:t>
      </w:r>
      <w:r w:rsidR="00806DF6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Cloud</w:t>
      </w:r>
      <w:r w:rsidR="006C504A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. </w:t>
      </w:r>
      <w:r w:rsidR="00D904CD" w:rsidRPr="00D904C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Migrieren</w:t>
      </w:r>
      <w:r w:rsidR="003F103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473EA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in die</w:t>
      </w:r>
      <w:r w:rsidR="003A2901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8B61C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C</w:t>
      </w:r>
      <w:r w:rsidR="003A2901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loud</w:t>
      </w:r>
    </w:p>
    <w:p w14:paraId="4FE22BD9" w14:textId="32B914D3" w:rsidR="00EA0B6D" w:rsidRDefault="004C1241" w:rsidP="00203E2A">
      <w:pPr>
        <w:spacing w:after="60" w:line="240" w:lineRule="auto"/>
        <w:ind w:left="189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Aufteilung zu Microservices.</w:t>
      </w:r>
      <w:r w:rsidR="009C578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="00EA0B6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Refactoring</w:t>
      </w:r>
      <w:proofErr w:type="spellEnd"/>
      <w:r w:rsidR="00EA0B6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</w:p>
    <w:p w14:paraId="5B11DCB5" w14:textId="5C309C1F" w:rsidR="009C5786" w:rsidRDefault="006C504A" w:rsidP="00203E2A">
      <w:pPr>
        <w:spacing w:after="60" w:line="240" w:lineRule="auto"/>
        <w:ind w:left="189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Leistungsoptimierungen</w:t>
      </w:r>
      <w:r w:rsidR="004C1241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2658E1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Optimierung</w:t>
      </w:r>
      <w:r w:rsidR="002658E1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der </w:t>
      </w:r>
      <w:r w:rsidR="002658E1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Datenflüsse</w:t>
      </w:r>
      <w:r w:rsidR="00DE7FA4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  <w:r w:rsidR="00B5305C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</w:p>
    <w:p w14:paraId="2A261B60" w14:textId="1B258EE4" w:rsidR="009C5786" w:rsidRDefault="007140EE" w:rsidP="009439B3">
      <w:pPr>
        <w:spacing w:after="60" w:line="240" w:lineRule="auto"/>
        <w:ind w:left="189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Devops</w:t>
      </w:r>
      <w:proofErr w:type="spellEnd"/>
      <w:r w:rsidR="009021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184D4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Bereitstellung</w:t>
      </w:r>
      <w:r w:rsidR="009021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(</w:t>
      </w:r>
      <w:r w:rsidR="00184D4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CICD / </w:t>
      </w:r>
      <w:proofErr w:type="spellStart"/>
      <w:r w:rsidR="00184D4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infrastructure</w:t>
      </w:r>
      <w:proofErr w:type="spellEnd"/>
      <w:r w:rsidR="00184D4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="00184D4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as</w:t>
      </w:r>
      <w:proofErr w:type="spellEnd"/>
      <w:r w:rsidR="00184D4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code)</w:t>
      </w:r>
    </w:p>
    <w:p w14:paraId="393D8D9A" w14:textId="0BCFD226" w:rsidR="006C504A" w:rsidRPr="00976CE5" w:rsidRDefault="006C504A" w:rsidP="00976CE5">
      <w:pPr>
        <w:spacing w:after="60" w:line="240" w:lineRule="auto"/>
        <w:ind w:left="1890"/>
        <w:rPr>
          <w:rFonts w:asciiTheme="minorHAnsi" w:hAnsiTheme="minorHAnsi" w:cstheme="minorHAnsi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Teamleitung</w:t>
      </w:r>
      <w:r w:rsidR="001773BD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 (remote und </w:t>
      </w:r>
      <w:r w:rsidR="00F042BA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vor Ort)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und Mentoring</w:t>
      </w:r>
    </w:p>
    <w:p w14:paraId="1112FB2C" w14:textId="422C70B1" w:rsidR="00806DF6" w:rsidRPr="00BB7BB6" w:rsidRDefault="00A06B55" w:rsidP="00010271">
      <w:pPr>
        <w:spacing w:after="60" w:line="240" w:lineRule="auto"/>
        <w:ind w:left="1890" w:hanging="189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Sprachen: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A91D5F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Deutsch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– </w:t>
      </w:r>
      <w:r w:rsidR="002F013B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Verhandlungssicher </w:t>
      </w:r>
      <w:r w:rsidR="00B92AA6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/</w:t>
      </w:r>
      <w:r w:rsidR="002D762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A91D5F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Englisch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– fließend </w:t>
      </w:r>
      <w:r w:rsidR="002D762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/ </w:t>
      </w:r>
      <w:r w:rsidR="00D816BC" w:rsidRPr="00A91D5F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Rumänisch</w:t>
      </w:r>
      <w:r w:rsidR="00806DF6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– Muttersprache</w:t>
      </w:r>
    </w:p>
    <w:p w14:paraId="203A90DE" w14:textId="77777777" w:rsidR="00497E41" w:rsidRPr="00BB7BB6" w:rsidRDefault="00A06B55" w:rsidP="00806DF6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1"/>
          <w:szCs w:val="21"/>
        </w:rPr>
      </w:pPr>
      <w:r w:rsidRPr="00BB7BB6">
        <w:rPr>
          <w:rFonts w:asciiTheme="minorHAnsi" w:hAnsiTheme="minorHAnsi" w:cstheme="minorHAnsi"/>
          <w:noProof/>
          <w:color w:val="404040" w:themeColor="text1" w:themeTint="BF"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0042F" wp14:editId="153D5399">
                <wp:simplePos x="0" y="0"/>
                <wp:positionH relativeFrom="margin">
                  <wp:posOffset>-6350</wp:posOffset>
                </wp:positionH>
                <wp:positionV relativeFrom="paragraph">
                  <wp:posOffset>152400</wp:posOffset>
                </wp:positionV>
                <wp:extent cx="5759450" cy="0"/>
                <wp:effectExtent l="0" t="0" r="1270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E969C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AC47E9" id="Gerade Verbindung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pt,12pt" to="45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" strokecolor="#9e969c" strokeweight=".25pt">
                <v:stroke opacity="52428f"/>
                <w10:wrap anchorx="margin"/>
              </v:line>
            </w:pict>
          </mc:Fallback>
        </mc:AlternateContent>
      </w:r>
    </w:p>
    <w:p w14:paraId="3B2FE76C" w14:textId="7B4D91B1" w:rsidR="0024364C" w:rsidRPr="00467E42" w:rsidRDefault="00901D31" w:rsidP="006D2C5B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32"/>
          <w:szCs w:val="32"/>
        </w:rPr>
      </w:pPr>
      <w:r w:rsidRPr="00467E42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Berufserfahrung</w:t>
      </w:r>
    </w:p>
    <w:p w14:paraId="0F43C2A0" w14:textId="77777777" w:rsidR="004C14F6" w:rsidRPr="00467E42" w:rsidRDefault="004C14F6" w:rsidP="006D2C5B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32"/>
          <w:szCs w:val="32"/>
        </w:rPr>
      </w:pPr>
    </w:p>
    <w:p w14:paraId="0DFB2A96" w14:textId="0488CA47" w:rsidR="00DA5048" w:rsidRPr="00DA5048" w:rsidRDefault="00DA5048" w:rsidP="00DA5048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DA504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01/2023 – heute</w:t>
      </w:r>
      <w:r w:rsidRPr="00DA504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DA504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proofErr w:type="gramStart"/>
      <w:r w:rsidRPr="00DA5048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Backend</w:t>
      </w:r>
      <w:proofErr w:type="gramEnd"/>
      <w:r w:rsidRPr="00DA5048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</w:t>
      </w:r>
      <w:r w:rsidRPr="00DA5048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/ Cloud </w:t>
      </w:r>
      <w:r w:rsidRPr="00DA5048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/ </w:t>
      </w:r>
      <w:proofErr w:type="spellStart"/>
      <w:r w:rsidRPr="00DA5048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DevOps</w:t>
      </w:r>
      <w:proofErr w:type="spellEnd"/>
      <w:r w:rsidRPr="00DA5048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Entwickler</w:t>
      </w:r>
      <w:r w:rsidRPr="00DA5048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 (Freelance)</w:t>
      </w:r>
    </w:p>
    <w:p w14:paraId="779D7BBB" w14:textId="7F7342A9" w:rsidR="00DA5048" w:rsidRPr="00BB7BB6" w:rsidRDefault="00DA5048" w:rsidP="00DA5048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DA504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DA504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DA504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Energie Baden-Württemberg</w:t>
      </w:r>
      <w:r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(EnBW)</w:t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AG (Karlsruhe, Deutschland)</w:t>
      </w:r>
    </w:p>
    <w:p w14:paraId="1E51B932" w14:textId="443083DB" w:rsidR="00F70D8C" w:rsidRDefault="006A5743" w:rsidP="00DA5048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6A5743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Konzeption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und Umsetzung des Umzugs </w:t>
      </w:r>
      <w:r w:rsidR="00001FC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der Microservices </w:t>
      </w:r>
      <w:r w:rsidR="00001FCE" w:rsidRPr="00001FC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Konstellation</w:t>
      </w:r>
      <w:r w:rsidR="00F4295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E0414B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der</w:t>
      </w:r>
      <w:r w:rsidR="0030175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F4295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Backend </w:t>
      </w:r>
      <w:r w:rsidR="0052792F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Plattform</w:t>
      </w:r>
      <w:r w:rsidR="00F4295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30175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des </w:t>
      </w:r>
      <w:proofErr w:type="spellStart"/>
      <w:r w:rsidR="0030175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</w:t>
      </w:r>
      <w:r w:rsidR="00301758" w:rsidRPr="0030175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utomated</w:t>
      </w:r>
      <w:proofErr w:type="spellEnd"/>
      <w:r w:rsidR="00301758" w:rsidRPr="0030175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30175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C</w:t>
      </w:r>
      <w:r w:rsidR="00301758" w:rsidRPr="0030175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all </w:t>
      </w:r>
      <w:r w:rsidR="0030175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</w:t>
      </w:r>
      <w:r w:rsidR="00301758" w:rsidRPr="0030175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istribution </w:t>
      </w:r>
      <w:r w:rsidR="0030175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</w:t>
      </w:r>
      <w:r w:rsidR="00301758" w:rsidRPr="0030175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ystem</w:t>
      </w:r>
      <w:r w:rsidR="0030175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</w:t>
      </w:r>
      <w:r w:rsidR="00EC004F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des Konzerns</w:t>
      </w:r>
      <w:r w:rsidR="00001FC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von Azure PaaS (App Services) nach </w:t>
      </w:r>
      <w:proofErr w:type="spellStart"/>
      <w:r w:rsidR="00001FC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Kubernetes</w:t>
      </w:r>
      <w:proofErr w:type="spellEnd"/>
      <w:r w:rsidR="00001FC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(AKS).</w:t>
      </w:r>
    </w:p>
    <w:p w14:paraId="6FA09A75" w14:textId="40F62262" w:rsidR="00DA5048" w:rsidRDefault="00FF6F3A" w:rsidP="00DA5048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Weiterentwicklung</w:t>
      </w:r>
      <w:r w:rsidR="0048330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der </w:t>
      </w:r>
      <w:r w:rsidR="00F70D8C" w:rsidRPr="00F70D8C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obengenannten</w:t>
      </w:r>
      <w:r w:rsidR="00F70D8C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9E36E1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Microservices Konstellation</w:t>
      </w:r>
      <w:r w:rsidR="00F70D8C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</w:p>
    <w:p w14:paraId="7F527F80" w14:textId="37D7AA54" w:rsidR="00DA5048" w:rsidRDefault="00DA5048" w:rsidP="00DA5048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Bereitstellung der Cloud Infrastruktur mit Microsoft </w:t>
      </w:r>
      <w:proofErr w:type="spellStart"/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Bicep</w:t>
      </w:r>
      <w:proofErr w:type="spellEnd"/>
    </w:p>
    <w:p w14:paraId="1AF23B3A" w14:textId="070F3461" w:rsidR="00DA5048" w:rsidRDefault="00DA5048" w:rsidP="00DA5048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Bereitstellung de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r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Devops</w:t>
      </w:r>
      <w:proofErr w:type="spellEnd"/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Workflows (CICD-Pipelines, </w:t>
      </w:r>
      <w:proofErr w:type="spellStart"/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containerization</w:t>
      </w:r>
      <w:proofErr w:type="spellEnd"/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ArgoCD</w:t>
      </w:r>
      <w:proofErr w:type="spellEnd"/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="009F3D14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Gitops</w:t>
      </w:r>
      <w:proofErr w:type="spellEnd"/>
      <w:r w:rsidR="009F3D14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deployments</w:t>
      </w:r>
      <w:proofErr w:type="spellEnd"/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)</w:t>
      </w:r>
    </w:p>
    <w:p w14:paraId="59D6DEEF" w14:textId="799C43F0" w:rsidR="00DA5048" w:rsidRDefault="00DA5048" w:rsidP="00DA5048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Agile </w:t>
      </w:r>
      <w:r w:rsidR="00466231"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Arbeits</w:t>
      </w:r>
      <w:r w:rsidR="00466231">
        <w:t>m</w:t>
      </w:r>
      <w:r w:rsidR="00466231" w:rsidRPr="00466231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ethodologie</w:t>
      </w:r>
      <w:r w:rsidR="00466231" w:rsidRPr="008669A6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 (</w:t>
      </w:r>
      <w:r w:rsidRPr="008669A6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Scrum)</w:t>
      </w:r>
      <w:r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</w:p>
    <w:p w14:paraId="134D26CF" w14:textId="7667137B" w:rsidR="00FE57CB" w:rsidRPr="009F3D14" w:rsidRDefault="00DA5048" w:rsidP="006D2C5B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Azure, .Net Microservices</w:t>
      </w: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 (</w:t>
      </w:r>
      <w:r w:rsidR="00000000">
        <w:fldChar w:fldCharType="begin"/>
      </w:r>
      <w:r w:rsidR="00000000" w:rsidRPr="00467E42">
        <w:rPr>
          <w:lang w:val="en-US"/>
        </w:rPr>
        <w:instrText>HYPERLINK "https://www.openapis.org/"</w:instrText>
      </w:r>
      <w:r w:rsidR="00000000">
        <w:fldChar w:fldCharType="separate"/>
      </w:r>
      <w:r w:rsidRPr="0098247F">
        <w:rPr>
          <w:rStyle w:val="Hyperlink"/>
          <w:rFonts w:asciiTheme="minorHAnsi" w:hAnsiTheme="minorHAnsi" w:cstheme="minorHAnsi"/>
          <w:sz w:val="20"/>
          <w:szCs w:val="20"/>
          <w:lang w:val="en-DE"/>
        </w:rPr>
        <w:t>OpenAPI</w:t>
      </w:r>
      <w:r w:rsidR="00000000">
        <w:rPr>
          <w:rStyle w:val="Hyperlink"/>
          <w:rFonts w:asciiTheme="minorHAnsi" w:hAnsiTheme="minorHAnsi" w:cstheme="minorHAnsi"/>
          <w:sz w:val="20"/>
          <w:szCs w:val="20"/>
          <w:lang w:val="en-DE"/>
        </w:rPr>
        <w:fldChar w:fldCharType="end"/>
      </w: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)</w:t>
      </w: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ALM mit </w:t>
      </w: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Azure </w:t>
      </w:r>
      <w:proofErr w:type="spellStart"/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Devops</w:t>
      </w:r>
      <w:proofErr w:type="spellEnd"/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proofErr w:type="spellStart"/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ArgoCD</w:t>
      </w:r>
      <w:proofErr w:type="spellEnd"/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+ </w:t>
      </w:r>
      <w:proofErr w:type="spellStart"/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Kustomize</w:t>
      </w:r>
      <w:proofErr w:type="spellEnd"/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 Kubernete</w:t>
      </w:r>
      <w:r w:rsidR="009F3D14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s (AKS)</w:t>
      </w: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infrastructure as code (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Bicep</w:t>
      </w: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)</w:t>
      </w:r>
    </w:p>
    <w:p w14:paraId="07687639" w14:textId="77777777" w:rsidR="00FE57CB" w:rsidRPr="008669A6" w:rsidRDefault="00FE57CB" w:rsidP="006D2C5B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32"/>
          <w:szCs w:val="32"/>
          <w:lang w:val="en-US"/>
        </w:rPr>
      </w:pPr>
    </w:p>
    <w:p w14:paraId="7140D884" w14:textId="40D4CF84" w:rsidR="00A0439E" w:rsidRPr="00467E42" w:rsidRDefault="00A0439E" w:rsidP="00FF65BA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02/2022 – 12/2022</w:t>
      </w: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ab/>
      </w:r>
      <w:r w:rsidR="00FF65BA"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 xml:space="preserve">Backend </w:t>
      </w:r>
      <w:proofErr w:type="spellStart"/>
      <w:r w:rsidR="004F109D" w:rsidRPr="00FE57CB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lang w:val="en-US"/>
        </w:rPr>
        <w:t>Entwickler</w:t>
      </w:r>
      <w:proofErr w:type="spellEnd"/>
      <w:r w:rsidR="004F109D" w:rsidRPr="00FE57CB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lang w:val="en-US"/>
        </w:rPr>
        <w:t xml:space="preserve"> </w:t>
      </w:r>
      <w:r w:rsidR="00FF65BA"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>/ DevOps Engineer</w:t>
      </w:r>
      <w:r w:rsidRPr="0064229B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lang w:val="en-US"/>
        </w:rPr>
        <w:t xml:space="preserve"> (Freelance)</w:t>
      </w:r>
    </w:p>
    <w:p w14:paraId="5FBF3178" w14:textId="4B5B1AD8" w:rsidR="00A0439E" w:rsidRPr="00BB7BB6" w:rsidRDefault="00A0439E" w:rsidP="00A0439E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ab/>
      </w: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ab/>
      </w: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ab/>
      </w:r>
      <w:r w:rsidR="00FF65BA"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Switchboard GmbH</w:t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(remote</w:t>
      </w:r>
      <w:r w:rsidRPr="00BB7BB6">
        <w:t xml:space="preserve"> / </w:t>
      </w:r>
      <w:r w:rsidR="00FF65BA"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Stuttgart, Deutschland</w:t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)</w:t>
      </w:r>
    </w:p>
    <w:p w14:paraId="51D00624" w14:textId="44CE613D" w:rsidR="00E12D8E" w:rsidRDefault="00233AB8" w:rsidP="006D2C5B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Software-Lösungsarchitektur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und Entwicklung für </w:t>
      </w:r>
      <w:r w:rsidR="00FD64F9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das Backend </w:t>
      </w:r>
      <w:r w:rsidR="00BB1873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des </w:t>
      </w:r>
      <w:r w:rsidR="0064229B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API-Marktplatzes</w:t>
      </w:r>
      <w:r w:rsidR="00E80A3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: </w:t>
      </w:r>
      <w:r w:rsidR="005B5083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Event </w:t>
      </w:r>
      <w:proofErr w:type="spellStart"/>
      <w:r w:rsidR="005B5083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driven</w:t>
      </w:r>
      <w:proofErr w:type="spellEnd"/>
      <w:r w:rsidR="005B5083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E80A3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.Net Core Microservices in </w:t>
      </w:r>
      <w:r w:rsidR="003945F4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Zusammenarbeit</w:t>
      </w:r>
      <w:r w:rsidR="00E80A3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mit </w:t>
      </w:r>
      <w:hyperlink r:id="rId15" w:history="1">
        <w:r w:rsidR="003945F4" w:rsidRPr="00C23DDA">
          <w:rPr>
            <w:rStyle w:val="Hyperlink"/>
            <w:rFonts w:asciiTheme="minorHAnsi" w:hAnsiTheme="minorHAnsi" w:cstheme="minorHAnsi"/>
            <w:sz w:val="20"/>
            <w:szCs w:val="20"/>
          </w:rPr>
          <w:t>Kong</w:t>
        </w:r>
      </w:hyperlink>
      <w:r w:rsidR="003945F4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als </w:t>
      </w:r>
      <w:proofErr w:type="gramStart"/>
      <w:r w:rsidR="003945F4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API Gateway</w:t>
      </w:r>
      <w:proofErr w:type="gramEnd"/>
      <w:r w:rsidR="003945F4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096724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und </w:t>
      </w:r>
      <w:hyperlink r:id="rId16" w:history="1">
        <w:proofErr w:type="spellStart"/>
        <w:r w:rsidR="00096724" w:rsidRPr="00144D94">
          <w:rPr>
            <w:rStyle w:val="Hyperlink"/>
            <w:rFonts w:asciiTheme="minorHAnsi" w:hAnsiTheme="minorHAnsi" w:cstheme="minorHAnsi"/>
            <w:sz w:val="20"/>
            <w:szCs w:val="20"/>
          </w:rPr>
          <w:t>ChargeBee</w:t>
        </w:r>
        <w:proofErr w:type="spellEnd"/>
      </w:hyperlink>
      <w:r w:rsidR="00096724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als </w:t>
      </w:r>
      <w:r w:rsidR="00E761D6" w:rsidRPr="00E761D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Abrechnungsplattform</w:t>
      </w:r>
      <w:r w:rsidR="00E761D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</w:p>
    <w:p w14:paraId="4DB42EDE" w14:textId="3622CDD8" w:rsidR="00AE37D0" w:rsidRDefault="00D67E2C" w:rsidP="006D2C5B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Bereitstellung der Cloud Infrastruktur mit Terraform</w:t>
      </w:r>
    </w:p>
    <w:p w14:paraId="7C894988" w14:textId="79746302" w:rsidR="008669A6" w:rsidRDefault="00D67E2C" w:rsidP="008669A6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Bereitstellung de</w:t>
      </w:r>
      <w:r w:rsidR="00FD6203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r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Devops</w:t>
      </w:r>
      <w:proofErr w:type="spellEnd"/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Workflows (</w:t>
      </w:r>
      <w:r w:rsidR="0064229B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CICD-Pipelines</w:t>
      </w:r>
      <w:r w:rsidR="008D221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proofErr w:type="spellStart"/>
      <w:r w:rsidR="008D221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containerization</w:t>
      </w:r>
      <w:proofErr w:type="spellEnd"/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proofErr w:type="spellStart"/>
      <w:r w:rsidR="008D221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ArgoCD</w:t>
      </w:r>
      <w:proofErr w:type="spellEnd"/>
      <w:r w:rsidR="008D221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="009F3D14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Gitops</w:t>
      </w:r>
      <w:proofErr w:type="spellEnd"/>
      <w:r w:rsidR="009F3D14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="008D221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deployments</w:t>
      </w:r>
      <w:proofErr w:type="spellEnd"/>
      <w:r w:rsidR="008D2210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)</w:t>
      </w:r>
    </w:p>
    <w:p w14:paraId="2F74A1E8" w14:textId="7D3F5978" w:rsidR="00A72847" w:rsidRDefault="008669A6" w:rsidP="00A72847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Agile </w:t>
      </w:r>
      <w:r w:rsidR="005635F7"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Arbeits</w:t>
      </w:r>
      <w:r w:rsidR="005635F7">
        <w:t>m</w:t>
      </w:r>
      <w:r w:rsidR="005635F7" w:rsidRPr="00466231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ethodologie</w:t>
      </w:r>
      <w:r w:rsidR="005635F7" w:rsidRPr="008669A6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 </w:t>
      </w:r>
      <w:r w:rsidRPr="008669A6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(Scrum)</w:t>
      </w:r>
      <w:r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</w:p>
    <w:p w14:paraId="5A0F5F92" w14:textId="1F13ED76" w:rsidR="00A0439E" w:rsidRPr="00A72847" w:rsidRDefault="00614C55" w:rsidP="00A72847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Azure</w:t>
      </w:r>
      <w:r w:rsidR="005F50FC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</w:t>
      </w: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</w:t>
      </w:r>
      <w:r w:rsidR="005F50FC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.Net </w:t>
      </w:r>
      <w:r w:rsidR="0080482D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M</w:t>
      </w: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icroservices</w:t>
      </w:r>
      <w:r w:rsidR="009968A7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 (</w:t>
      </w:r>
      <w:r w:rsidR="00000000">
        <w:fldChar w:fldCharType="begin"/>
      </w:r>
      <w:r w:rsidR="00000000" w:rsidRPr="00467E42">
        <w:rPr>
          <w:lang w:val="en-US"/>
        </w:rPr>
        <w:instrText>HYPERLINK "https://www.openapis.org/"</w:instrText>
      </w:r>
      <w:r w:rsidR="00000000">
        <w:fldChar w:fldCharType="separate"/>
      </w:r>
      <w:r w:rsidR="009968A7" w:rsidRPr="0098247F">
        <w:rPr>
          <w:rStyle w:val="Hyperlink"/>
          <w:rFonts w:asciiTheme="minorHAnsi" w:hAnsiTheme="minorHAnsi" w:cstheme="minorHAnsi"/>
          <w:sz w:val="20"/>
          <w:szCs w:val="20"/>
          <w:lang w:val="en-DE"/>
        </w:rPr>
        <w:t>OpenAPI</w:t>
      </w:r>
      <w:r w:rsidR="00000000">
        <w:rPr>
          <w:rStyle w:val="Hyperlink"/>
          <w:rFonts w:asciiTheme="minorHAnsi" w:hAnsiTheme="minorHAnsi" w:cstheme="minorHAnsi"/>
          <w:sz w:val="20"/>
          <w:szCs w:val="20"/>
          <w:lang w:val="en-DE"/>
        </w:rPr>
        <w:fldChar w:fldCharType="end"/>
      </w:r>
      <w:r w:rsidR="009968A7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)</w:t>
      </w:r>
      <w:r w:rsidR="005F50FC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r w:rsidR="00041DB2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ALM mit </w:t>
      </w: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Azure </w:t>
      </w:r>
      <w:proofErr w:type="spellStart"/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Devops</w:t>
      </w:r>
      <w:proofErr w:type="spellEnd"/>
      <w:r w:rsidR="005F50FC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proofErr w:type="spellStart"/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ArgoCD</w:t>
      </w:r>
      <w:proofErr w:type="spellEnd"/>
      <w:r w:rsidR="004652EE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+ </w:t>
      </w:r>
      <w:proofErr w:type="spellStart"/>
      <w:r w:rsidR="004652EE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Kustomize</w:t>
      </w:r>
      <w:proofErr w:type="spellEnd"/>
      <w:r w:rsidR="005F50FC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Kubernetes</w:t>
      </w:r>
      <w:r w:rsidR="005F50FC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NATS</w:t>
      </w:r>
      <w:r w:rsidR="005F50FC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PostgreSQL</w:t>
      </w:r>
      <w:r w:rsidR="005F50FC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r w:rsidR="006444EF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infrastructure as code (</w:t>
      </w:r>
      <w:r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Terraform</w:t>
      </w:r>
      <w:r w:rsidR="0083714D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)</w:t>
      </w:r>
      <w:r w:rsidR="009D5825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 Kong</w:t>
      </w:r>
      <w:r w:rsidR="00D8230F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</w:t>
      </w:r>
      <w:r w:rsidR="009649AE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+ Kong Plugins (Lua scripting)</w:t>
      </w:r>
      <w:r w:rsidR="00041DB2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, Sonarq</w:t>
      </w:r>
      <w:r w:rsidR="00144D94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ube</w:t>
      </w:r>
      <w:r w:rsidR="00355D05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, OAuth (</w:t>
      </w:r>
      <w:r w:rsidR="00000000">
        <w:fldChar w:fldCharType="begin"/>
      </w:r>
      <w:r w:rsidR="00000000" w:rsidRPr="00467E42">
        <w:rPr>
          <w:lang w:val="en-US"/>
        </w:rPr>
        <w:instrText>HYPERLINK "https://auth0.com/docs"</w:instrText>
      </w:r>
      <w:r w:rsidR="00000000">
        <w:fldChar w:fldCharType="separate"/>
      </w:r>
      <w:r w:rsidR="00355D05" w:rsidRPr="00A72847">
        <w:rPr>
          <w:rStyle w:val="Hyperlink"/>
          <w:rFonts w:asciiTheme="minorHAnsi" w:hAnsiTheme="minorHAnsi" w:cstheme="minorHAnsi"/>
          <w:sz w:val="20"/>
          <w:szCs w:val="20"/>
          <w:lang w:val="en-DE"/>
        </w:rPr>
        <w:t>Auth0</w:t>
      </w:r>
      <w:r w:rsidR="00000000">
        <w:rPr>
          <w:rStyle w:val="Hyperlink"/>
          <w:rFonts w:asciiTheme="minorHAnsi" w:hAnsiTheme="minorHAnsi" w:cstheme="minorHAnsi"/>
          <w:sz w:val="20"/>
          <w:szCs w:val="20"/>
          <w:lang w:val="en-DE"/>
        </w:rPr>
        <w:fldChar w:fldCharType="end"/>
      </w:r>
      <w:r w:rsidR="00355D05" w:rsidRPr="00A72847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)</w:t>
      </w:r>
    </w:p>
    <w:p w14:paraId="192D4D68" w14:textId="77777777" w:rsidR="005F50FC" w:rsidRPr="00A72847" w:rsidRDefault="005F50FC" w:rsidP="005F50FC">
      <w:p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</w:p>
    <w:p w14:paraId="705339E8" w14:textId="0B04539C" w:rsidR="004C14F6" w:rsidRPr="0064229B" w:rsidRDefault="004C14F6" w:rsidP="004E6209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</w:pP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08/2020 – 01/2022</w:t>
      </w: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ab/>
      </w:r>
      <w:r w:rsidR="004E6209"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 xml:space="preserve">Solutions </w:t>
      </w:r>
      <w:r w:rsidR="00C66BAA"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>Architekt</w:t>
      </w:r>
      <w:r w:rsidR="004E6209"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 xml:space="preserve"> / Team Lead</w:t>
      </w:r>
      <w:r w:rsidRPr="0064229B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lang w:val="en-US"/>
        </w:rPr>
        <w:t xml:space="preserve"> (Freelance)</w:t>
      </w:r>
    </w:p>
    <w:p w14:paraId="7AA0522E" w14:textId="17C6F778" w:rsidR="004E6209" w:rsidRPr="0064229B" w:rsidRDefault="004E6209" w:rsidP="004E6209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</w:pP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ab/>
      </w: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ab/>
      </w: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ab/>
      </w:r>
      <w:r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>Openwire.co (</w:t>
      </w:r>
      <w:r w:rsidR="00AF2199"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>r</w:t>
      </w:r>
      <w:r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>emote</w:t>
      </w:r>
      <w:r w:rsidR="00AF2199" w:rsidRPr="0064229B">
        <w:rPr>
          <w:lang w:val="en-US"/>
        </w:rPr>
        <w:t xml:space="preserve"> / </w:t>
      </w:r>
      <w:proofErr w:type="spellStart"/>
      <w:r w:rsidR="00AF2199"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>Bukarest</w:t>
      </w:r>
      <w:proofErr w:type="spellEnd"/>
      <w:r w:rsidR="00AF2199"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 xml:space="preserve">, </w:t>
      </w:r>
      <w:proofErr w:type="spellStart"/>
      <w:r w:rsidR="00AF2199"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>Rumänien</w:t>
      </w:r>
      <w:proofErr w:type="spellEnd"/>
      <w:r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>)</w:t>
      </w:r>
    </w:p>
    <w:p w14:paraId="77F86B1F" w14:textId="1F5F6984" w:rsidR="00F82E55" w:rsidRPr="002B7B65" w:rsidRDefault="00826C52" w:rsidP="002B7B65">
      <w:pPr>
        <w:pStyle w:val="ListParagraph"/>
        <w:numPr>
          <w:ilvl w:val="0"/>
          <w:numId w:val="1"/>
        </w:numPr>
        <w:spacing w:after="60" w:line="240" w:lineRule="auto"/>
        <w:ind w:left="2127" w:hanging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Software-Lösungsarchitektur</w:t>
      </w:r>
      <w:r w:rsidR="00EB47BB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für ein</w:t>
      </w:r>
      <w:r w:rsidR="00750D5E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2D11CF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hochskalierbares</w:t>
      </w:r>
      <w:r w:rsidR="0078467B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(40+ </w:t>
      </w:r>
      <w:r w:rsidR="0080482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I</w:t>
      </w:r>
      <w:r w:rsidR="0078467B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nstanzen</w:t>
      </w:r>
      <w:r w:rsidR="00A27B17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)</w:t>
      </w:r>
      <w:r w:rsidR="003C71B3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,</w:t>
      </w:r>
      <w:r w:rsidR="00021A58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="00021A58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hochleist</w:t>
      </w:r>
      <w:r w:rsidR="00E817D7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ungs</w:t>
      </w:r>
      <w:proofErr w:type="spellEnd"/>
      <w:r w:rsidR="003C71B3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,</w:t>
      </w:r>
      <w:r w:rsidR="00E817D7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="00F82E55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polyglot</w:t>
      </w:r>
      <w:proofErr w:type="spellEnd"/>
      <w:r w:rsidR="003C71B3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,</w:t>
      </w:r>
      <w:r w:rsidR="00F82E55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="00F82E55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event</w:t>
      </w:r>
      <w:proofErr w:type="spellEnd"/>
      <w:r w:rsidR="00F82E55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="00F82E55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driven</w:t>
      </w:r>
      <w:proofErr w:type="spellEnd"/>
      <w:r w:rsidR="00F82E55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303F9C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web</w:t>
      </w:r>
      <w:r w:rsidR="003C71B3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="002D11CF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retrieval</w:t>
      </w:r>
      <w:proofErr w:type="spellEnd"/>
      <w:r w:rsidR="002D11CF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AD4F69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and </w:t>
      </w:r>
      <w:proofErr w:type="spellStart"/>
      <w:r w:rsidR="00AD4F69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data</w:t>
      </w:r>
      <w:proofErr w:type="spellEnd"/>
      <w:r w:rsidR="00AD4F69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="00AD4F69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aggregation</w:t>
      </w:r>
      <w:proofErr w:type="spellEnd"/>
      <w:r w:rsidR="00AD4F69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2D11CF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System</w:t>
      </w:r>
      <w:r w:rsidR="00A27B17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</w:p>
    <w:p w14:paraId="1C0E2F57" w14:textId="52721581" w:rsidR="00D31F87" w:rsidRPr="002B7B65" w:rsidRDefault="00522663" w:rsidP="002B7B65">
      <w:pPr>
        <w:pStyle w:val="ListParagraph"/>
        <w:numPr>
          <w:ilvl w:val="0"/>
          <w:numId w:val="1"/>
        </w:numPr>
        <w:spacing w:after="60" w:line="240" w:lineRule="auto"/>
        <w:ind w:left="2127" w:hanging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lastRenderedPageBreak/>
        <w:t xml:space="preserve">Die Lösung </w:t>
      </w:r>
      <w:r w:rsidR="00187BDB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besteht aus einer </w:t>
      </w:r>
      <w:r w:rsidR="008C075C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Mischung zwischen </w:t>
      </w:r>
      <w:proofErr w:type="spellStart"/>
      <w:r w:rsidR="008C075C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Kubernetes</w:t>
      </w:r>
      <w:proofErr w:type="spellEnd"/>
      <w:r w:rsidR="00F2401E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eingesetzten</w:t>
      </w:r>
      <w:r w:rsidR="00FD31CE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AE22A0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M</w:t>
      </w:r>
      <w:r w:rsidR="00FD31CE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icroservices</w:t>
      </w:r>
      <w:r w:rsidR="004502ED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und Azure </w:t>
      </w:r>
      <w:r w:rsidR="0006027C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SaaS</w:t>
      </w:r>
      <w:r w:rsidR="008A3537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Services</w:t>
      </w:r>
      <w:r w:rsidR="00D31F87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</w:p>
    <w:p w14:paraId="49487D50" w14:textId="715A7DAF" w:rsidR="0006027C" w:rsidRPr="002B7B65" w:rsidRDefault="0006027C" w:rsidP="002B7B65">
      <w:pPr>
        <w:pStyle w:val="ListParagraph"/>
        <w:numPr>
          <w:ilvl w:val="0"/>
          <w:numId w:val="1"/>
        </w:numPr>
        <w:spacing w:after="60" w:line="240" w:lineRule="auto"/>
        <w:ind w:left="2127" w:hanging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proofErr w:type="spellStart"/>
      <w:r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Application</w:t>
      </w:r>
      <w:proofErr w:type="spellEnd"/>
      <w:r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Insights</w:t>
      </w:r>
      <w:proofErr w:type="spellEnd"/>
      <w:r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E817D7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ist </w:t>
      </w:r>
      <w:r w:rsidR="00461024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für </w:t>
      </w:r>
      <w:proofErr w:type="spellStart"/>
      <w:r w:rsidR="00461024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distributed</w:t>
      </w:r>
      <w:proofErr w:type="spellEnd"/>
      <w:r w:rsidR="00461024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="00461024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tracing</w:t>
      </w:r>
      <w:proofErr w:type="spellEnd"/>
      <w:r w:rsidR="00461024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F27697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und </w:t>
      </w:r>
      <w:proofErr w:type="spellStart"/>
      <w:r w:rsidR="00F27697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monitoring</w:t>
      </w:r>
      <w:proofErr w:type="spellEnd"/>
      <w:r w:rsidR="00E817D7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benutzt.</w:t>
      </w:r>
    </w:p>
    <w:p w14:paraId="61EFF5F5" w14:textId="77777777" w:rsidR="008669A6" w:rsidRPr="008669A6" w:rsidRDefault="00F219B3" w:rsidP="008669A6">
      <w:pPr>
        <w:pStyle w:val="ListParagraph"/>
        <w:numPr>
          <w:ilvl w:val="0"/>
          <w:numId w:val="1"/>
        </w:numPr>
        <w:spacing w:after="60" w:line="240" w:lineRule="auto"/>
        <w:ind w:left="2127" w:hanging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Teamleiter eines 5 Personen</w:t>
      </w:r>
      <w:r w:rsidR="00BB7BB6"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2B7B6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Teams</w:t>
      </w:r>
      <w:r w:rsidR="008669A6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. </w:t>
      </w:r>
    </w:p>
    <w:p w14:paraId="5DE115DF" w14:textId="11936EB0" w:rsidR="008669A6" w:rsidRPr="008669A6" w:rsidRDefault="008669A6" w:rsidP="008669A6">
      <w:pPr>
        <w:pStyle w:val="ListParagraph"/>
        <w:numPr>
          <w:ilvl w:val="0"/>
          <w:numId w:val="1"/>
        </w:numPr>
        <w:spacing w:after="60" w:line="240" w:lineRule="auto"/>
        <w:ind w:left="2127" w:hanging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Agile </w:t>
      </w:r>
      <w:r w:rsidR="005635F7"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Arbeits</w:t>
      </w:r>
      <w:r w:rsidR="005635F7">
        <w:t>m</w:t>
      </w:r>
      <w:r w:rsidR="005635F7" w:rsidRPr="00466231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ethodologie</w:t>
      </w:r>
      <w:r w:rsidR="005635F7" w:rsidRPr="008669A6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 </w:t>
      </w:r>
      <w:r w:rsidRPr="008669A6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(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Kanban</w:t>
      </w:r>
      <w:r w:rsidRPr="008669A6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)</w:t>
      </w:r>
      <w:r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</w:p>
    <w:p w14:paraId="2ACE4265" w14:textId="76390075" w:rsidR="004C14F6" w:rsidRPr="002B7B65" w:rsidRDefault="0075654A" w:rsidP="002B7B65">
      <w:pPr>
        <w:numPr>
          <w:ilvl w:val="0"/>
          <w:numId w:val="1"/>
        </w:numPr>
        <w:spacing w:after="60" w:line="240" w:lineRule="auto"/>
        <w:ind w:left="2127" w:hanging="284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  <w:r w:rsidRPr="002B7B65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Azure</w:t>
      </w:r>
      <w:r w:rsidR="00D34C26" w:rsidRPr="002B7B65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Services, </w:t>
      </w:r>
      <w:r w:rsidR="00041DB2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ALM mit </w:t>
      </w:r>
      <w:r w:rsidR="00D34C26" w:rsidRPr="002B7B65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Azure </w:t>
      </w:r>
      <w:proofErr w:type="spellStart"/>
      <w:r w:rsidR="00D34C26" w:rsidRPr="002B7B65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Devops</w:t>
      </w:r>
      <w:proofErr w:type="spellEnd"/>
      <w:r w:rsidR="00D34C26" w:rsidRPr="002B7B65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 Kubernetes</w:t>
      </w:r>
      <w:r w:rsidR="00E55B05" w:rsidRPr="002B7B65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+ Docker</w:t>
      </w:r>
      <w:r w:rsidR="00D34C26" w:rsidRPr="002B7B65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</w:t>
      </w:r>
      <w:r w:rsidR="00621ECE" w:rsidRPr="002B7B65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polyglot microservices (.Net Core, </w:t>
      </w:r>
      <w:r w:rsidR="0030680C" w:rsidRPr="002B7B65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NodeJS, Python</w:t>
      </w:r>
      <w:r w:rsidR="00621ECE" w:rsidRPr="002B7B65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), </w:t>
      </w:r>
      <w:r w:rsidR="00DF04E2" w:rsidRPr="002B7B65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Event Driven (Azure Service Bus), Elastic </w:t>
      </w:r>
      <w:r w:rsidR="00F66FFA" w:rsidRPr="002B7B65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Search, </w:t>
      </w:r>
      <w:hyperlink r:id="rId17" w:history="1">
        <w:proofErr w:type="spellStart"/>
        <w:r w:rsidR="00F66FFA" w:rsidRPr="0098247F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OpenA</w:t>
        </w:r>
        <w:proofErr w:type="spellEnd"/>
        <w:r w:rsidR="00F45F59" w:rsidRPr="0098247F">
          <w:rPr>
            <w:rStyle w:val="Hyperlink"/>
            <w:rFonts w:asciiTheme="minorHAnsi" w:hAnsiTheme="minorHAnsi" w:cstheme="minorHAnsi"/>
            <w:sz w:val="20"/>
            <w:szCs w:val="20"/>
            <w:lang w:val="en-DE"/>
          </w:rPr>
          <w:t>PI</w:t>
        </w:r>
      </w:hyperlink>
      <w:r w:rsidR="00E55B05" w:rsidRPr="002B7B65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 infrastructure as code</w:t>
      </w:r>
      <w:r w:rsidR="005630B5" w:rsidRPr="002B7B65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(Azure CLI)</w:t>
      </w:r>
      <w:r w:rsidR="00614C55" w:rsidRPr="002B7B65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 PostgreSQL</w:t>
      </w:r>
      <w:r w:rsidR="00382914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, OAuth (</w:t>
      </w:r>
      <w:r w:rsidR="00000000">
        <w:fldChar w:fldCharType="begin"/>
      </w:r>
      <w:r w:rsidR="00000000" w:rsidRPr="00467E42">
        <w:rPr>
          <w:lang w:val="en-US"/>
        </w:rPr>
        <w:instrText>HYPERLINK "https://learn.microsoft.com/en-us/azure/active-directory/fundamentals/auth-oauth2"</w:instrText>
      </w:r>
      <w:r w:rsidR="00000000">
        <w:fldChar w:fldCharType="separate"/>
      </w:r>
      <w:r w:rsidR="00382914" w:rsidRPr="00E221DF">
        <w:rPr>
          <w:rStyle w:val="Hyperlink"/>
          <w:rFonts w:asciiTheme="minorHAnsi" w:hAnsiTheme="minorHAnsi" w:cstheme="minorHAnsi"/>
          <w:sz w:val="20"/>
          <w:szCs w:val="20"/>
          <w:lang w:val="en-DE"/>
        </w:rPr>
        <w:t>Azure AD</w:t>
      </w:r>
      <w:r w:rsidR="00000000">
        <w:rPr>
          <w:rStyle w:val="Hyperlink"/>
          <w:rFonts w:asciiTheme="minorHAnsi" w:hAnsiTheme="minorHAnsi" w:cstheme="minorHAnsi"/>
          <w:sz w:val="20"/>
          <w:szCs w:val="20"/>
          <w:lang w:val="en-DE"/>
        </w:rPr>
        <w:fldChar w:fldCharType="end"/>
      </w:r>
      <w:r w:rsidR="00382914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)</w:t>
      </w:r>
    </w:p>
    <w:p w14:paraId="548E40A7" w14:textId="77777777" w:rsidR="004C14F6" w:rsidRPr="002B7B65" w:rsidRDefault="004C14F6" w:rsidP="006D2C5B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32"/>
          <w:szCs w:val="32"/>
          <w:lang w:val="en-US"/>
        </w:rPr>
      </w:pPr>
    </w:p>
    <w:p w14:paraId="15FB1427" w14:textId="4ED057AB" w:rsidR="00C07009" w:rsidRPr="00BB7BB6" w:rsidRDefault="00C07009" w:rsidP="00C07009">
      <w:pPr>
        <w:spacing w:after="60" w:line="240" w:lineRule="auto"/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02/2020 – 07/2020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C12DF2"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Azure Cloud </w:t>
      </w:r>
      <w:r w:rsidR="000C135B"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Architekt</w:t>
      </w:r>
      <w:r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 (Freelance)</w:t>
      </w:r>
    </w:p>
    <w:p w14:paraId="5C40D69C" w14:textId="60AECCCE" w:rsidR="00C07009" w:rsidRPr="00BB7BB6" w:rsidRDefault="00C07009" w:rsidP="00C07009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Uniper AG (Düsseldorf, Deutschland)</w:t>
      </w:r>
    </w:p>
    <w:p w14:paraId="5C641D5E" w14:textId="3362594A" w:rsidR="00BB59D4" w:rsidRPr="00C61DDD" w:rsidRDefault="00B63443" w:rsidP="00C61DDD">
      <w:pPr>
        <w:pStyle w:val="ListParagraph"/>
        <w:numPr>
          <w:ilvl w:val="2"/>
          <w:numId w:val="6"/>
        </w:num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C61D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Unterstützung für </w:t>
      </w:r>
      <w:r w:rsidR="00136C8B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die Stabilisierung und </w:t>
      </w:r>
      <w:r w:rsidRPr="00C61D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das Go Live eines Azure </w:t>
      </w:r>
      <w:r w:rsidR="00700C7C" w:rsidRPr="00C61D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Durable </w:t>
      </w:r>
      <w:proofErr w:type="spellStart"/>
      <w:r w:rsidRPr="00C61D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Functions</w:t>
      </w:r>
      <w:proofErr w:type="spellEnd"/>
      <w:r w:rsidRPr="00C61D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basiertes pricing </w:t>
      </w:r>
      <w:proofErr w:type="spellStart"/>
      <w:r w:rsidRPr="00C61D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forecast</w:t>
      </w:r>
      <w:proofErr w:type="spellEnd"/>
      <w:r w:rsidRPr="00C61D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System. </w:t>
      </w:r>
    </w:p>
    <w:p w14:paraId="58420842" w14:textId="77777777" w:rsidR="00C61DDD" w:rsidRDefault="00B63443" w:rsidP="00C61DDD">
      <w:pPr>
        <w:pStyle w:val="ListParagraph"/>
        <w:numPr>
          <w:ilvl w:val="2"/>
          <w:numId w:val="6"/>
        </w:num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C61D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Architektur Reviews and Vorschläge für verschiedene bestehende</w:t>
      </w:r>
      <w:r w:rsidR="00522B20" w:rsidRPr="00C61D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(s</w:t>
      </w:r>
      <w:r w:rsidR="00C87D00" w:rsidRPr="00C61D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chon in Azure oder die nach Azure u</w:t>
      </w:r>
      <w:r w:rsidR="003D29AF" w:rsidRPr="00C61D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mgezogen sein würden</w:t>
      </w:r>
      <w:r w:rsidR="004B481E" w:rsidRPr="00C61D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)</w:t>
      </w:r>
      <w:r w:rsidRPr="00C61D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oder neue </w:t>
      </w:r>
      <w:r w:rsidR="004B481E" w:rsidRPr="00C61D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Azure </w:t>
      </w:r>
      <w:r w:rsidRPr="00C61D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Systeme</w:t>
      </w:r>
      <w:r w:rsidR="00BB59D4" w:rsidRPr="00C61DD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/ Anwendungen</w:t>
      </w:r>
    </w:p>
    <w:p w14:paraId="220B20CC" w14:textId="7B5D3896" w:rsidR="00041DB2" w:rsidRPr="00041DB2" w:rsidRDefault="00041DB2" w:rsidP="00041DB2">
      <w:pPr>
        <w:pStyle w:val="ListParagraph"/>
        <w:numPr>
          <w:ilvl w:val="2"/>
          <w:numId w:val="6"/>
        </w:num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Agile </w:t>
      </w:r>
      <w:r w:rsidR="005635F7"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Arbeits</w:t>
      </w:r>
      <w:r w:rsidR="005635F7">
        <w:t>m</w:t>
      </w:r>
      <w:r w:rsidR="005635F7" w:rsidRPr="00466231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ethodologie</w:t>
      </w:r>
      <w:r w:rsidR="005635F7" w:rsidRPr="008669A6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 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(Kanban)</w:t>
      </w:r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</w:p>
    <w:p w14:paraId="0079053F" w14:textId="2AA2FD72" w:rsidR="0005491F" w:rsidRDefault="00DE439B" w:rsidP="00C61DDD">
      <w:pPr>
        <w:pStyle w:val="ListParagraph"/>
        <w:numPr>
          <w:ilvl w:val="2"/>
          <w:numId w:val="6"/>
        </w:num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  <w:r w:rsidRPr="00C61DDD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Azure </w:t>
      </w:r>
      <w:r w:rsidR="00664561" w:rsidRPr="00C61DDD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SaaS </w:t>
      </w:r>
      <w:r w:rsidRPr="00C61DDD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Services</w:t>
      </w:r>
      <w:r w:rsidR="000B4F9C" w:rsidRPr="00C61DDD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(</w:t>
      </w:r>
      <w:r w:rsidR="001B4195" w:rsidRPr="00C61DDD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Functions, </w:t>
      </w:r>
      <w:proofErr w:type="spellStart"/>
      <w:r w:rsidR="001B4195" w:rsidRPr="00C61DDD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CosmosDB</w:t>
      </w:r>
      <w:proofErr w:type="spellEnd"/>
      <w:r w:rsidR="001B4195" w:rsidRPr="00C61DDD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 Blobs, Application Insights)</w:t>
      </w:r>
      <w:r w:rsidRPr="00C61DDD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.Net Core, </w:t>
      </w:r>
      <w:r w:rsidR="00041DB2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ALM mit </w:t>
      </w:r>
      <w:r w:rsidR="00A23538" w:rsidRPr="00C61DDD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Azure </w:t>
      </w:r>
      <w:proofErr w:type="spellStart"/>
      <w:r w:rsidR="00A23538" w:rsidRPr="00C61DDD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Devops</w:t>
      </w:r>
      <w:proofErr w:type="spellEnd"/>
      <w:r w:rsidR="006444EF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, infrastructure as code (Azure CLI)</w:t>
      </w:r>
    </w:p>
    <w:p w14:paraId="2FE2EF10" w14:textId="77777777" w:rsidR="0005491F" w:rsidRPr="00C61DDD" w:rsidRDefault="0005491F" w:rsidP="0005491F">
      <w:pPr>
        <w:spacing w:after="60" w:line="240" w:lineRule="auto"/>
        <w:ind w:left="2124"/>
        <w:rPr>
          <w:rFonts w:asciiTheme="minorHAnsi" w:hAnsiTheme="minorHAnsi" w:cstheme="minorHAnsi"/>
          <w:color w:val="404040" w:themeColor="text1" w:themeTint="BF"/>
          <w:sz w:val="32"/>
          <w:szCs w:val="32"/>
          <w:lang w:val="en-US"/>
        </w:rPr>
      </w:pPr>
    </w:p>
    <w:p w14:paraId="34A40AB2" w14:textId="6FFFDF7C" w:rsidR="006D2C5B" w:rsidRPr="00BB7BB6" w:rsidRDefault="006D2C5B" w:rsidP="00187BB8">
      <w:pPr>
        <w:spacing w:after="60" w:line="240" w:lineRule="auto"/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01/2019 – </w:t>
      </w:r>
      <w:r w:rsidR="004F144F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09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/2019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proofErr w:type="gramStart"/>
      <w:r w:rsidR="00187BB8"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Backend</w:t>
      </w:r>
      <w:proofErr w:type="gramEnd"/>
      <w:r w:rsidR="00187BB8"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</w:t>
      </w:r>
      <w:r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Entwickler </w:t>
      </w:r>
      <w:r w:rsidR="006F3E5B"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(Freelance)</w:t>
      </w:r>
    </w:p>
    <w:p w14:paraId="143B2D60" w14:textId="7510A5C9" w:rsidR="006D2C5B" w:rsidRPr="00BB7BB6" w:rsidRDefault="006D2C5B" w:rsidP="006D2C5B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8D4B69"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Energie Baden-Württemberg</w:t>
      </w:r>
      <w:r w:rsidR="00DA5048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(EnBW)</w:t>
      </w:r>
      <w:r w:rsidR="008D4B69"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AG</w:t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(</w:t>
      </w:r>
      <w:r w:rsidR="008D4B69"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Karlsruhe</w:t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, </w:t>
      </w:r>
      <w:r w:rsidR="008D4B69"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Deutschland</w:t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)</w:t>
      </w:r>
    </w:p>
    <w:p w14:paraId="43A61A1B" w14:textId="61917EC6" w:rsidR="007A3102" w:rsidRPr="000C48B7" w:rsidRDefault="00F5634E" w:rsidP="000C48B7">
      <w:pPr>
        <w:pStyle w:val="ListParagraph"/>
        <w:numPr>
          <w:ilvl w:val="2"/>
          <w:numId w:val="7"/>
        </w:numPr>
        <w:spacing w:after="60" w:line="240" w:lineRule="auto"/>
        <w:ind w:left="2127" w:hanging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Unterstützung </w:t>
      </w:r>
      <w:r w:rsidR="00C8253B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der</w:t>
      </w:r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Architektur und Entwicklung eines Vertriebssystems im Bereich Lead </w:t>
      </w:r>
      <w:r w:rsidR="002E5016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Management</w:t>
      </w:r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und </w:t>
      </w:r>
      <w:proofErr w:type="spellStart"/>
      <w:r w:rsidR="002E5016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N</w:t>
      </w:r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urturing</w:t>
      </w:r>
      <w:proofErr w:type="spellEnd"/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DF3789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sowie</w:t>
      </w:r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seines ereignisorientierten Datenflusses.</w:t>
      </w:r>
      <w:r w:rsidR="00EE1FA5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</w:p>
    <w:p w14:paraId="6AB39AAC" w14:textId="443F57F6" w:rsidR="00A7725B" w:rsidRPr="000C48B7" w:rsidRDefault="00F5634E" w:rsidP="000C48B7">
      <w:pPr>
        <w:pStyle w:val="ListParagraph"/>
        <w:numPr>
          <w:ilvl w:val="2"/>
          <w:numId w:val="7"/>
        </w:numPr>
        <w:spacing w:after="60" w:line="240" w:lineRule="auto"/>
        <w:ind w:left="2127" w:hanging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Das</w:t>
      </w:r>
      <w:r w:rsidR="007A3102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System besteht aus eine</w:t>
      </w:r>
      <w:r w:rsidR="007D4E82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r</w:t>
      </w:r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Konstellation von .Net Core </w:t>
      </w:r>
      <w:proofErr w:type="spellStart"/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WebApi</w:t>
      </w:r>
      <w:proofErr w:type="spellEnd"/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Microservices, Azure </w:t>
      </w:r>
      <w:r w:rsidR="00A12486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(Durable) </w:t>
      </w:r>
      <w:proofErr w:type="spellStart"/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Functions</w:t>
      </w:r>
      <w:proofErr w:type="spellEnd"/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und andere Azure </w:t>
      </w:r>
      <w:r w:rsidR="005521FA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Diensten</w:t>
      </w:r>
      <w:r w:rsidR="00E512EE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(Azure Service Bus, </w:t>
      </w:r>
      <w:proofErr w:type="spellStart"/>
      <w:r w:rsidR="00E512EE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Application</w:t>
      </w:r>
      <w:proofErr w:type="spellEnd"/>
      <w:r w:rsidR="00E512EE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="00E512EE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Insights</w:t>
      </w:r>
      <w:proofErr w:type="spellEnd"/>
      <w:r w:rsidR="00E512EE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proofErr w:type="gramStart"/>
      <w:r w:rsidR="00E512EE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API Management</w:t>
      </w:r>
      <w:proofErr w:type="gramEnd"/>
      <w:r w:rsidR="00E512EE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proofErr w:type="spellStart"/>
      <w:r w:rsidR="00E512EE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Active</w:t>
      </w:r>
      <w:proofErr w:type="spellEnd"/>
      <w:r w:rsidR="00E512EE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Directory mit MFA)</w:t>
      </w:r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. </w:t>
      </w:r>
      <w:r w:rsidR="00A12486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Persistenz ist mit </w:t>
      </w:r>
      <w:proofErr w:type="spellStart"/>
      <w:r w:rsidR="00A12486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SqlServer</w:t>
      </w:r>
      <w:proofErr w:type="spellEnd"/>
      <w:r w:rsidR="00A12486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und </w:t>
      </w:r>
      <w:proofErr w:type="spellStart"/>
      <w:r w:rsidR="00A12486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CosmosDB</w:t>
      </w:r>
      <w:proofErr w:type="spellEnd"/>
      <w:r w:rsidR="00A12486"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erledigt.</w:t>
      </w:r>
    </w:p>
    <w:p w14:paraId="7BBF32FE" w14:textId="77777777" w:rsidR="00A7725B" w:rsidRDefault="00A12486" w:rsidP="000C48B7">
      <w:pPr>
        <w:pStyle w:val="ListParagraph"/>
        <w:numPr>
          <w:ilvl w:val="2"/>
          <w:numId w:val="7"/>
        </w:numPr>
        <w:spacing w:after="60" w:line="240" w:lineRule="auto"/>
        <w:ind w:left="2127" w:hanging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Bereitstellung der </w:t>
      </w:r>
      <w:proofErr w:type="spellStart"/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OpenAPI</w:t>
      </w:r>
      <w:proofErr w:type="spellEnd"/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Schnitstellen</w:t>
      </w:r>
      <w:proofErr w:type="spellEnd"/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für andere </w:t>
      </w:r>
      <w:proofErr w:type="gramStart"/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EnBW Systeme</w:t>
      </w:r>
      <w:proofErr w:type="gramEnd"/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. </w:t>
      </w:r>
    </w:p>
    <w:p w14:paraId="319F45FD" w14:textId="6FF18B20" w:rsidR="00A1025C" w:rsidRPr="000C48B7" w:rsidRDefault="00A1025C" w:rsidP="000C48B7">
      <w:pPr>
        <w:pStyle w:val="ListParagraph"/>
        <w:numPr>
          <w:ilvl w:val="2"/>
          <w:numId w:val="7"/>
        </w:numPr>
        <w:spacing w:after="60" w:line="240" w:lineRule="auto"/>
        <w:ind w:left="2127" w:hanging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Einbindung mit der Microsoft </w:t>
      </w:r>
      <w:r w:rsidR="003E0F06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365 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CRM OData API</w:t>
      </w:r>
    </w:p>
    <w:p w14:paraId="54A0B7DF" w14:textId="3028DA00" w:rsidR="00A12486" w:rsidRPr="000C48B7" w:rsidRDefault="00A12486" w:rsidP="000C48B7">
      <w:pPr>
        <w:pStyle w:val="ListParagraph"/>
        <w:numPr>
          <w:ilvl w:val="2"/>
          <w:numId w:val="7"/>
        </w:numPr>
        <w:spacing w:after="60" w:line="240" w:lineRule="auto"/>
        <w:ind w:left="2127" w:hanging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Agile </w:t>
      </w:r>
      <w:r w:rsidR="005635F7"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Arbeits</w:t>
      </w:r>
      <w:r w:rsidR="005635F7">
        <w:t>m</w:t>
      </w:r>
      <w:r w:rsidR="005635F7" w:rsidRPr="00466231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ethodologie</w:t>
      </w:r>
      <w:r w:rsidR="005635F7" w:rsidRPr="008669A6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 </w:t>
      </w:r>
      <w:r w:rsidR="008669A6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(Scrum)</w:t>
      </w:r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</w:p>
    <w:p w14:paraId="37AD2B4D" w14:textId="6D661E0B" w:rsidR="006D2C5B" w:rsidRPr="000C48B7" w:rsidRDefault="00E44B89" w:rsidP="000C48B7">
      <w:pPr>
        <w:pStyle w:val="ListParagraph"/>
        <w:numPr>
          <w:ilvl w:val="2"/>
          <w:numId w:val="7"/>
        </w:numPr>
        <w:spacing w:after="60" w:line="240" w:lineRule="auto"/>
        <w:ind w:left="2127" w:hanging="284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  <w:r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C</w:t>
      </w:r>
      <w:r w:rsidR="00DE0619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#, </w:t>
      </w:r>
      <w:r w:rsidR="002063E1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.N</w:t>
      </w:r>
      <w:r w:rsidR="00DE0619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et Core</w:t>
      </w:r>
      <w:r w:rsidR="00E265C3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</w:t>
      </w:r>
      <w:r w:rsidR="00DE0619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</w:t>
      </w:r>
      <w:proofErr w:type="spellStart"/>
      <w:r w:rsidR="00DE0619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WebAPI</w:t>
      </w:r>
      <w:proofErr w:type="spellEnd"/>
      <w:r w:rsidR="00DE0619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</w:t>
      </w:r>
      <w:r w:rsidR="00CE3078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</w:t>
      </w:r>
      <w:proofErr w:type="spellStart"/>
      <w:r w:rsidR="00EF3D11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RESTfull</w:t>
      </w:r>
      <w:proofErr w:type="spellEnd"/>
      <w:r w:rsidR="00EF3D11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hyperlink r:id="rId18" w:history="1">
        <w:proofErr w:type="spellStart"/>
        <w:r w:rsidR="00E221DF" w:rsidRPr="0098247F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OpenA</w:t>
        </w:r>
        <w:proofErr w:type="spellEnd"/>
        <w:r w:rsidR="00E221DF" w:rsidRPr="0098247F">
          <w:rPr>
            <w:rStyle w:val="Hyperlink"/>
            <w:rFonts w:asciiTheme="minorHAnsi" w:hAnsiTheme="minorHAnsi" w:cstheme="minorHAnsi"/>
            <w:sz w:val="20"/>
            <w:szCs w:val="20"/>
            <w:lang w:val="en-DE"/>
          </w:rPr>
          <w:t>PI</w:t>
        </w:r>
      </w:hyperlink>
      <w:r w:rsidR="00D24F71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r w:rsidR="001D1490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CQRS, </w:t>
      </w:r>
      <w:r w:rsidR="00D24F71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Event Driven, </w:t>
      </w:r>
      <w:r w:rsidR="00735A33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DDD</w:t>
      </w:r>
      <w:r w:rsidR="00F74FA1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proofErr w:type="spellStart"/>
      <w:r w:rsidR="009C6FFB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UnitTesting</w:t>
      </w:r>
      <w:proofErr w:type="spellEnd"/>
      <w:r w:rsidR="00C9184D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r w:rsidR="003B2859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CICD (Azure DevOps Pipelines), </w:t>
      </w:r>
      <w:proofErr w:type="spellStart"/>
      <w:r w:rsidR="007E11FB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Gitflow</w:t>
      </w:r>
      <w:proofErr w:type="spellEnd"/>
      <w:r w:rsidR="00D437D8" w:rsidRPr="000C48B7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 Load Testing (JMeter)</w:t>
      </w:r>
      <w:r w:rsidR="00041DB2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, ALM mit Azure Devops</w:t>
      </w:r>
      <w:r w:rsidR="006444EF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, infrastructure as code (ARM templates)</w:t>
      </w:r>
    </w:p>
    <w:p w14:paraId="5ADB9305" w14:textId="77777777" w:rsidR="006D2C5B" w:rsidRPr="002E5016" w:rsidRDefault="006D2C5B" w:rsidP="006D2C5B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</w:p>
    <w:p w14:paraId="5B357C1C" w14:textId="7AC6C75F" w:rsidR="0024364C" w:rsidRPr="00BB7BB6" w:rsidRDefault="0024364C" w:rsidP="0024364C">
      <w:pPr>
        <w:spacing w:after="60" w:line="240" w:lineRule="auto"/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10/2016 –</w:t>
      </w:r>
      <w:r w:rsidR="00FF2ACF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heute   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proofErr w:type="spellStart"/>
      <w:r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Full</w:t>
      </w:r>
      <w:proofErr w:type="spellEnd"/>
      <w:r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 Stack Entwickler / Architekt</w:t>
      </w:r>
      <w:r w:rsidR="006F3E5B"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 (Freelance)</w:t>
      </w:r>
    </w:p>
    <w:p w14:paraId="2DE735E9" w14:textId="77777777" w:rsidR="0024364C" w:rsidRPr="00BB7BB6" w:rsidRDefault="0024364C" w:rsidP="0024364C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  <w:t>Mott MacDonald / WBIF (remote / Belgrad, Serbien)</w:t>
      </w:r>
    </w:p>
    <w:p w14:paraId="1A0BE92A" w14:textId="70CD316E" w:rsidR="0024364C" w:rsidRDefault="0024364C" w:rsidP="0024364C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Architektur und Entwicklung einer </w:t>
      </w:r>
      <w:r w:rsidR="00EE73EA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Backoffice 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Webanwendung.</w:t>
      </w:r>
    </w:p>
    <w:p w14:paraId="1204E355" w14:textId="5EA3EA26" w:rsidR="00A2437C" w:rsidRPr="00BB7BB6" w:rsidRDefault="00A2437C" w:rsidP="0024364C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Die Anwendung war </w:t>
      </w:r>
      <w:r w:rsidR="00D254AC" w:rsidRPr="00D254AC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ursprünglich</w:t>
      </w:r>
      <w:r w:rsidR="00D254AC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mit .Net 4.7.2 entwickelt und </w:t>
      </w:r>
      <w:r w:rsidR="00754B6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danach</w:t>
      </w:r>
      <w:r w:rsidR="00D955A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zu .Net Core </w:t>
      </w:r>
      <w:r w:rsidR="00461E38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migriert (zuerst zu </w:t>
      </w:r>
      <w:r w:rsidR="00D955A7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3.1</w:t>
      </w:r>
      <w:r w:rsidR="00754B6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un</w:t>
      </w:r>
      <w:r w:rsidR="00EF0393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</w:t>
      </w:r>
      <w:r w:rsidR="00754B6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später zu 5, 6 </w:t>
      </w:r>
      <w:proofErr w:type="spellStart"/>
      <w:r w:rsidR="00754B6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un</w:t>
      </w:r>
      <w:proofErr w:type="spellEnd"/>
      <w:r w:rsidR="00754B6D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7)</w:t>
      </w:r>
    </w:p>
    <w:p w14:paraId="1E0F158B" w14:textId="63EBAF54" w:rsidR="00EF0393" w:rsidRDefault="0024364C" w:rsidP="0024364C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Die gesamte Infrastruktur ist mit Azure </w:t>
      </w:r>
      <w:r w:rsidR="005521FA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Diensten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aufgebaut (App Services, 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SqlServer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BlobStorage</w:t>
      </w:r>
      <w:proofErr w:type="spellEnd"/>
      <w:r w:rsidR="00E2031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proofErr w:type="spellStart"/>
      <w:r w:rsidR="00E2031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Application</w:t>
      </w:r>
      <w:proofErr w:type="spellEnd"/>
      <w:r w:rsidR="00E2031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="00E20315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Insights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). </w:t>
      </w:r>
    </w:p>
    <w:p w14:paraId="55FCA89A" w14:textId="2183CD2E" w:rsidR="0024364C" w:rsidRPr="00CD33A8" w:rsidRDefault="00EF0393" w:rsidP="00CD33A8">
      <w:pPr>
        <w:pStyle w:val="ListParagraph"/>
        <w:numPr>
          <w:ilvl w:val="0"/>
          <w:numId w:val="1"/>
        </w:numPr>
        <w:spacing w:after="60" w:line="240" w:lineRule="auto"/>
        <w:ind w:left="2127" w:hanging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Github</w:t>
      </w:r>
      <w:proofErr w:type="spellEnd"/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und </w:t>
      </w:r>
      <w:r w:rsidR="0024364C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Azure </w:t>
      </w:r>
      <w:proofErr w:type="spellStart"/>
      <w:r w:rsidR="0024364C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DevOps</w:t>
      </w:r>
      <w:proofErr w:type="spellEnd"/>
      <w:r w:rsidR="0024364C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ist für 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die </w:t>
      </w:r>
      <w:r w:rsidR="0024364C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CI/CD </w:t>
      </w:r>
      <w:r w:rsidR="00BE1FB9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verwendet</w:t>
      </w:r>
      <w:r w:rsidR="0024364C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  <w:r w:rsidR="00CD33A8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 </w:t>
      </w:r>
      <w:r w:rsidR="00CD33A8"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Agile </w:t>
      </w:r>
      <w:proofErr w:type="spellStart"/>
      <w:r w:rsidR="00CD33A8"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Arbeitsmetodologie</w:t>
      </w:r>
      <w:proofErr w:type="spellEnd"/>
      <w:r w:rsidR="00CD33A8" w:rsidRPr="008669A6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 (</w:t>
      </w:r>
      <w:r w:rsidR="00CD33A8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Kanban</w:t>
      </w:r>
      <w:r w:rsidR="00CD33A8" w:rsidRPr="008669A6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)</w:t>
      </w:r>
      <w:r w:rsidR="00CD33A8"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</w:p>
    <w:p w14:paraId="777918D5" w14:textId="2E780D15" w:rsidR="0024364C" w:rsidRPr="0064229B" w:rsidRDefault="0024364C" w:rsidP="0024364C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C#, ASP.MVC, </w:t>
      </w:r>
      <w:proofErr w:type="spellStart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SqlServer</w:t>
      </w:r>
      <w:proofErr w:type="spellEnd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 AngularJS, Akka.Net</w:t>
      </w:r>
      <w:r w:rsidR="00F06B7C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, ALM mit Github</w:t>
      </w:r>
    </w:p>
    <w:p w14:paraId="373CE975" w14:textId="36D4F42A" w:rsidR="006D2C5B" w:rsidRPr="0064229B" w:rsidRDefault="006D2C5B" w:rsidP="006D2C5B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</w:p>
    <w:p w14:paraId="15C164F6" w14:textId="4BFDC56B" w:rsidR="006D2C5B" w:rsidRPr="00BB7BB6" w:rsidRDefault="006D2C5B" w:rsidP="006D2C5B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12/2015</w:t>
      </w:r>
      <w:r w:rsidR="000072A1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– 12/2018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proofErr w:type="spellStart"/>
      <w:r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Full</w:t>
      </w:r>
      <w:proofErr w:type="spellEnd"/>
      <w:r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 Stack Entwickler (Freelance)</w:t>
      </w:r>
    </w:p>
    <w:p w14:paraId="374AEC69" w14:textId="77777777" w:rsidR="006D2C5B" w:rsidRPr="00BB7BB6" w:rsidRDefault="006D2C5B" w:rsidP="006D2C5B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proofErr w:type="spellStart"/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Bareta</w:t>
      </w:r>
      <w:proofErr w:type="spellEnd"/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GmbH (remote / Frankfurt am Main, Deutschland)</w:t>
      </w:r>
    </w:p>
    <w:p w14:paraId="505C5714" w14:textId="77777777" w:rsidR="006D2C5B" w:rsidRPr="00BB7BB6" w:rsidRDefault="006D2C5B" w:rsidP="006D2C5B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Projektbezogene 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Sharepoint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Entwicklung (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OnPrem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2013/2016 und Online)</w:t>
      </w:r>
    </w:p>
    <w:p w14:paraId="088B8CB6" w14:textId="45D1CFC2" w:rsidR="008E3463" w:rsidRPr="0064229B" w:rsidRDefault="006D2C5B" w:rsidP="00C75CD1">
      <w:pPr>
        <w:numPr>
          <w:ilvl w:val="0"/>
          <w:numId w:val="1"/>
        </w:numPr>
        <w:spacing w:after="60" w:line="240" w:lineRule="auto"/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  <w:proofErr w:type="spellStart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Sharepoint</w:t>
      </w:r>
      <w:proofErr w:type="spellEnd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CSOM/JSOM/REST APIs, C#, </w:t>
      </w:r>
      <w:proofErr w:type="spellStart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Javascript</w:t>
      </w:r>
      <w:proofErr w:type="spellEnd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 AngularJS, OneDrive API, Azure (</w:t>
      </w:r>
      <w:proofErr w:type="spellStart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SQLServer</w:t>
      </w:r>
      <w:proofErr w:type="spellEnd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 Storage, Queues, Application Insights)</w:t>
      </w:r>
    </w:p>
    <w:p w14:paraId="2228F414" w14:textId="77777777" w:rsidR="003B6CD4" w:rsidRPr="0064229B" w:rsidRDefault="003B6CD4" w:rsidP="004A7A73">
      <w:pPr>
        <w:spacing w:after="60" w:line="240" w:lineRule="auto"/>
        <w:ind w:left="3289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</w:p>
    <w:p w14:paraId="6314C654" w14:textId="7344456B" w:rsidR="004A7A73" w:rsidRPr="00BB7BB6" w:rsidRDefault="004A7A73" w:rsidP="004A7A73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0</w:t>
      </w:r>
      <w:r w:rsidR="00070BA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4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/201</w:t>
      </w:r>
      <w:r w:rsidR="00070BA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4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– 1</w:t>
      </w:r>
      <w:r w:rsidR="00070BA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0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/201</w:t>
      </w:r>
      <w:r w:rsidR="00070BA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6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C11583"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Architekt </w:t>
      </w:r>
      <w:r w:rsidR="00070BAD"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/ Teamleiter / Entwickler</w:t>
      </w:r>
      <w:r w:rsidR="006F3E5B"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 (Freelance)</w:t>
      </w:r>
    </w:p>
    <w:p w14:paraId="2F0981A6" w14:textId="57DB2011" w:rsidR="004A7A73" w:rsidRPr="00BB7BB6" w:rsidRDefault="004A7A73" w:rsidP="004A7A73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proofErr w:type="spellStart"/>
      <w:r w:rsidR="00070BAD"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Softtehnica</w:t>
      </w:r>
      <w:proofErr w:type="spellEnd"/>
      <w:r w:rsidR="002342E8"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/ PublicNow.com</w:t>
      </w:r>
      <w:r w:rsidR="00070BAD"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(Bukarest, Rumänien / Genua, Italien)</w:t>
      </w:r>
    </w:p>
    <w:p w14:paraId="58FFD6D2" w14:textId="1D63664A" w:rsidR="000A2F33" w:rsidRPr="0064229B" w:rsidRDefault="000A2F33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lastRenderedPageBreak/>
        <w:t>Distributed</w:t>
      </w:r>
      <w:r w:rsidR="00EF656C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Platform </w:t>
      </w:r>
      <w:proofErr w:type="spellStart"/>
      <w:r w:rsidR="00EF656C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mit</w:t>
      </w:r>
      <w:proofErr w:type="spellEnd"/>
      <w:r w:rsidR="00EF656C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ca. 80 Azure </w:t>
      </w:r>
      <w:r w:rsidR="001D615B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Cloud Services + ca. </w:t>
      </w:r>
      <w:r w:rsidR="00AF162A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3</w:t>
      </w:r>
      <w:r w:rsidR="001D615B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0 </w:t>
      </w:r>
      <w:r w:rsidR="00983132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.Net </w:t>
      </w:r>
      <w:proofErr w:type="spellStart"/>
      <w:r w:rsidR="00983132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WinServices</w:t>
      </w:r>
      <w:proofErr w:type="spellEnd"/>
      <w:r w:rsidR="00983132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in </w:t>
      </w:r>
      <w:r w:rsidR="001D615B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AWS </w:t>
      </w:r>
      <w:r w:rsidR="00983132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VMs</w:t>
      </w:r>
      <w:r w:rsidR="00D437E6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</w:t>
      </w:r>
      <w:proofErr w:type="spellStart"/>
      <w:r w:rsidR="00D437E6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oder</w:t>
      </w:r>
      <w:proofErr w:type="spellEnd"/>
      <w:r w:rsidR="00D437E6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Beanstalk</w:t>
      </w:r>
    </w:p>
    <w:p w14:paraId="1ABF7DD2" w14:textId="7E247DED" w:rsidR="00973DE9" w:rsidRPr="00BB7BB6" w:rsidRDefault="00973DE9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Überprüfung der IT-Anwendungslandschaft in Hinblick auf Funktionsfähigkeit, Abhängigkeiten, Risiken und Datenflüsse</w:t>
      </w:r>
    </w:p>
    <w:p w14:paraId="3F4AA3D3" w14:textId="77777777" w:rsidR="00973DE9" w:rsidRPr="00BB7BB6" w:rsidRDefault="00973DE9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Architekturberatung, </w:t>
      </w:r>
      <w:r w:rsidRPr="00BB7BB6">
        <w:rPr>
          <w:rFonts w:asciiTheme="minorHAnsi" w:hAnsiTheme="minorHAnsi" w:cstheme="minorHAnsi"/>
          <w:sz w:val="20"/>
          <w:szCs w:val="20"/>
        </w:rPr>
        <w:t xml:space="preserve">Leistungsoptimierungen, </w:t>
      </w:r>
      <w:proofErr w:type="spellStart"/>
      <w:r w:rsidR="00A542C0" w:rsidRPr="00BB7BB6">
        <w:rPr>
          <w:rFonts w:asciiTheme="minorHAnsi" w:hAnsiTheme="minorHAnsi" w:cstheme="minorHAnsi"/>
          <w:sz w:val="20"/>
          <w:szCs w:val="20"/>
        </w:rPr>
        <w:t>R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efactoring</w:t>
      </w:r>
      <w:proofErr w:type="spellEnd"/>
    </w:p>
    <w:p w14:paraId="2D7BBAE2" w14:textId="77777777" w:rsidR="00311450" w:rsidRPr="00BB7BB6" w:rsidRDefault="00ED1456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Aufteilung</w:t>
      </w:r>
      <w:r w:rsidR="00311450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der </w:t>
      </w:r>
      <w:proofErr w:type="spellStart"/>
      <w:r w:rsidR="00311450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Monolithservices</w:t>
      </w:r>
      <w:proofErr w:type="spellEnd"/>
      <w:r w:rsidR="00311450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zu</w:t>
      </w:r>
      <w:r w:rsidR="00311450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Microservices</w:t>
      </w:r>
    </w:p>
    <w:p w14:paraId="7EBD32C9" w14:textId="70EF7CB3" w:rsidR="003856C2" w:rsidRPr="00CD33A8" w:rsidRDefault="003856C2" w:rsidP="00CD33A8">
      <w:pPr>
        <w:pStyle w:val="ListParagraph"/>
        <w:numPr>
          <w:ilvl w:val="0"/>
          <w:numId w:val="1"/>
        </w:numPr>
        <w:spacing w:after="60" w:line="240" w:lineRule="auto"/>
        <w:ind w:left="2127" w:hanging="284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Teamleiter für ein</w:t>
      </w:r>
      <w:r w:rsidR="006356F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3 Personen Team</w:t>
      </w:r>
      <w:r w:rsidR="00CD33A8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. </w:t>
      </w:r>
      <w:r w:rsidR="00CD33A8"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Agile </w:t>
      </w:r>
      <w:proofErr w:type="spellStart"/>
      <w:r w:rsidR="00CD33A8"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Arbeitsmetodologie</w:t>
      </w:r>
      <w:proofErr w:type="spellEnd"/>
      <w:r w:rsidR="00CD33A8" w:rsidRPr="008669A6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 xml:space="preserve"> (</w:t>
      </w:r>
      <w:r w:rsidR="00CD33A8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Kanban</w:t>
      </w:r>
      <w:r w:rsidR="00CD33A8" w:rsidRPr="008669A6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)</w:t>
      </w:r>
      <w:r w:rsidR="00CD33A8" w:rsidRPr="008669A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</w:p>
    <w:p w14:paraId="3B523C2F" w14:textId="05C8B2D9" w:rsidR="0041171F" w:rsidRPr="00BB7BB6" w:rsidRDefault="0041171F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Aufgestellt ein</w:t>
      </w:r>
      <w:r w:rsidR="0023110E">
        <w:rPr>
          <w:rFonts w:asciiTheme="minorHAnsi" w:hAnsiTheme="minorHAnsi" w:cstheme="minorHAnsi"/>
          <w:color w:val="404040" w:themeColor="text1" w:themeTint="BF"/>
          <w:sz w:val="20"/>
          <w:szCs w:val="20"/>
          <w:lang w:val="en-DE"/>
        </w:rPr>
        <w:t>e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gram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CD </w:t>
      </w:r>
      <w:r w:rsidR="00A702FF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P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ipeline</w:t>
      </w:r>
      <w:proofErr w:type="gram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mit TFS 2013</w:t>
      </w:r>
      <w:r w:rsidR="008D2D30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Buildmaster</w:t>
      </w:r>
      <w:proofErr w:type="spellEnd"/>
    </w:p>
    <w:p w14:paraId="5CDBB7F4" w14:textId="77777777" w:rsidR="0041171F" w:rsidRPr="00BB7BB6" w:rsidRDefault="0041171F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Antlr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Gramatik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/ 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parsing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für d</w:t>
      </w:r>
      <w:r w:rsidR="00BD1415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as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Abfrage</w:t>
      </w:r>
      <w:r w:rsidR="009D022C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-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DSL</w:t>
      </w:r>
    </w:p>
    <w:p w14:paraId="742D0685" w14:textId="32870CAA" w:rsidR="0041171F" w:rsidRPr="0064229B" w:rsidRDefault="0041171F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C#,</w:t>
      </w:r>
      <w:r w:rsidR="008D2D30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WCF,</w:t>
      </w: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Azure Cloud Services, AWS SQS S3 Beanstalk, </w:t>
      </w:r>
      <w:proofErr w:type="spellStart"/>
      <w:r w:rsidR="008D2D30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Antlr</w:t>
      </w:r>
      <w:proofErr w:type="spellEnd"/>
      <w:r w:rsidR="008D2D30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proofErr w:type="spellStart"/>
      <w:proofErr w:type="gramStart"/>
      <w:r w:rsidR="004D533E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SqlServer</w:t>
      </w:r>
      <w:proofErr w:type="spellEnd"/>
      <w:r w:rsidR="004D533E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,</w:t>
      </w:r>
      <w:proofErr w:type="gramEnd"/>
      <w:r w:rsidR="004D533E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</w:t>
      </w:r>
      <w:proofErr w:type="spellStart"/>
      <w:r w:rsidR="004D533E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EntityFramework</w:t>
      </w:r>
      <w:proofErr w:type="spellEnd"/>
      <w:r w:rsidR="004D533E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r w:rsidR="008D2D30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Splunk, MongoDB, </w:t>
      </w:r>
      <w:proofErr w:type="spellStart"/>
      <w:r w:rsidR="00952160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ElasticSearch</w:t>
      </w:r>
      <w:proofErr w:type="spellEnd"/>
      <w:r w:rsidR="00C30C2B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</w:t>
      </w:r>
      <w:r w:rsidR="00432714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Redis,</w:t>
      </w:r>
      <w:r w:rsidR="00C30C2B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Java</w:t>
      </w:r>
    </w:p>
    <w:p w14:paraId="7E601852" w14:textId="77777777" w:rsidR="009515DD" w:rsidRPr="0064229B" w:rsidRDefault="009515DD" w:rsidP="009515DD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06/2013 – 01/2014</w:t>
      </w: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ab/>
      </w:r>
      <w:r w:rsidRPr="0064229B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lang w:val="en-US"/>
        </w:rPr>
        <w:t xml:space="preserve">Full Stack </w:t>
      </w:r>
      <w:proofErr w:type="spellStart"/>
      <w:r w:rsidRPr="0064229B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lang w:val="en-US"/>
        </w:rPr>
        <w:t>Entwickler</w:t>
      </w:r>
      <w:proofErr w:type="spellEnd"/>
      <w:r w:rsidRPr="0064229B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lang w:val="en-US"/>
        </w:rPr>
        <w:t xml:space="preserve"> (Freelance)</w:t>
      </w:r>
    </w:p>
    <w:p w14:paraId="4791F34E" w14:textId="77777777" w:rsidR="009515DD" w:rsidRPr="0064229B" w:rsidRDefault="009515DD" w:rsidP="009515DD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</w:pPr>
      <w:r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ab/>
      </w:r>
      <w:r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ab/>
      </w:r>
      <w:r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ab/>
        <w:t>afishinspace.com (remote)</w:t>
      </w:r>
    </w:p>
    <w:p w14:paraId="452FD85E" w14:textId="77777777" w:rsidR="009515DD" w:rsidRPr="0064229B" w:rsidRDefault="009515DD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  <w:proofErr w:type="spellStart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Webanwendung</w:t>
      </w:r>
      <w:proofErr w:type="spellEnd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</w:t>
      </w:r>
      <w:proofErr w:type="spellStart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Entwicklung</w:t>
      </w:r>
      <w:proofErr w:type="spellEnd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(</w:t>
      </w:r>
      <w:proofErr w:type="spellStart"/>
      <w:r w:rsidR="008D50A6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CakePHP</w:t>
      </w:r>
      <w:proofErr w:type="spellEnd"/>
      <w:r w:rsidR="008D50A6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proofErr w:type="spellStart"/>
      <w:r w:rsidR="008D50A6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MySql</w:t>
      </w:r>
      <w:proofErr w:type="spellEnd"/>
      <w:r w:rsidR="008D50A6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proofErr w:type="spellStart"/>
      <w:r w:rsidR="008D50A6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Javascript</w:t>
      </w:r>
      <w:proofErr w:type="spellEnd"/>
      <w:r w:rsidR="008D50A6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+ jQuery, Google Maps</w:t>
      </w:r>
      <w:r w:rsidR="005031FC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und </w:t>
      </w:r>
      <w:proofErr w:type="spellStart"/>
      <w:r w:rsidR="005031FC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StreetView</w:t>
      </w:r>
      <w:proofErr w:type="spellEnd"/>
      <w:r w:rsidR="008D50A6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API</w:t>
      </w:r>
      <w:r w:rsidR="00DA34F8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s</w:t>
      </w:r>
      <w:r w:rsidR="008D50A6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 PayPal API</w:t>
      </w: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)</w:t>
      </w:r>
    </w:p>
    <w:p w14:paraId="578C709A" w14:textId="77777777" w:rsidR="00057FE1" w:rsidRPr="0064229B" w:rsidRDefault="00057FE1" w:rsidP="00057FE1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10/2012 – 02/2013</w:t>
      </w: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ab/>
      </w:r>
      <w:r w:rsidR="009515DD" w:rsidRPr="0064229B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lang w:val="en-US"/>
        </w:rPr>
        <w:t xml:space="preserve">Full Stack </w:t>
      </w:r>
      <w:proofErr w:type="spellStart"/>
      <w:r w:rsidR="009515DD" w:rsidRPr="0064229B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lang w:val="en-US"/>
        </w:rPr>
        <w:t>Entwickler</w:t>
      </w:r>
      <w:proofErr w:type="spellEnd"/>
      <w:r w:rsidR="009515DD" w:rsidRPr="0064229B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lang w:val="en-US"/>
        </w:rPr>
        <w:t xml:space="preserve"> (Freelance)</w:t>
      </w:r>
    </w:p>
    <w:p w14:paraId="41C8B7B6" w14:textId="77777777" w:rsidR="00057FE1" w:rsidRPr="0064229B" w:rsidRDefault="00057FE1" w:rsidP="00057FE1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</w:pPr>
      <w:r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ab/>
      </w:r>
      <w:r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ab/>
      </w:r>
      <w:r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ab/>
      </w:r>
      <w:r w:rsidR="009515DD"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>Mott MacDonald / WBIF</w:t>
      </w:r>
      <w:r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 xml:space="preserve"> (</w:t>
      </w:r>
      <w:r w:rsidR="009515DD"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>remote</w:t>
      </w:r>
      <w:r w:rsidRPr="0064229B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  <w:lang w:val="en-US"/>
        </w:rPr>
        <w:t>)</w:t>
      </w:r>
    </w:p>
    <w:p w14:paraId="4C3C8CF2" w14:textId="31058B1C" w:rsidR="009515DD" w:rsidRPr="00BB7BB6" w:rsidRDefault="009515DD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Webanwendung Entwicklung (C#, 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RavenDB</w:t>
      </w:r>
      <w:proofErr w:type="spellEnd"/>
      <w:r w:rsidR="00177551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+ MapReduce</w:t>
      </w:r>
      <w:r w:rsidR="009120F8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Indexes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, ASP.MVC</w:t>
      </w:r>
      <w:r w:rsidR="008D2AF7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r w:rsidR="00177551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JS</w:t>
      </w:r>
      <w:r w:rsidR="00891D53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r w:rsidR="008D2AF7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LinkedIn API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)</w:t>
      </w:r>
    </w:p>
    <w:p w14:paraId="49F7F2DC" w14:textId="1A1F288B" w:rsidR="00C01F25" w:rsidRPr="00BB7BB6" w:rsidRDefault="00C01F25" w:rsidP="00C01F25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08/2012 – 04/2014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proofErr w:type="gramStart"/>
      <w:r w:rsidR="004317AF"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Software </w:t>
      </w:r>
      <w:r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Entwickler</w:t>
      </w:r>
      <w:proofErr w:type="gramEnd"/>
    </w:p>
    <w:p w14:paraId="482CBEAF" w14:textId="77777777" w:rsidR="00C01F25" w:rsidRPr="00BB7BB6" w:rsidRDefault="00C01F25" w:rsidP="00C01F25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proofErr w:type="spellStart"/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Zitec</w:t>
      </w:r>
      <w:proofErr w:type="spellEnd"/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(Bukarest, Rumänien)</w:t>
      </w:r>
    </w:p>
    <w:p w14:paraId="779C1477" w14:textId="77777777" w:rsidR="00C01F25" w:rsidRPr="00BB7BB6" w:rsidRDefault="00787E7C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SharePoint 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un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Web 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Enwticklung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für d</w:t>
      </w:r>
      <w:r w:rsidR="00682953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ie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UMT</w:t>
      </w:r>
      <w:proofErr w:type="gram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360 </w:t>
      </w:r>
      <w:r w:rsidR="00682953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softwarebasierte</w:t>
      </w:r>
      <w:proofErr w:type="gramEnd"/>
      <w:r w:rsidR="00682953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Lösung.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682953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UMT360 ist einen Zusatz für </w:t>
      </w:r>
      <w:proofErr w:type="spellStart"/>
      <w:r w:rsidR="00682953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ProjectServer</w:t>
      </w:r>
      <w:proofErr w:type="spellEnd"/>
      <w:r w:rsidR="00682953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2010/2013 der die Funktionalitäten </w:t>
      </w:r>
      <w:proofErr w:type="gramStart"/>
      <w:r w:rsidR="00682953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von  Project</w:t>
      </w:r>
      <w:proofErr w:type="gramEnd"/>
      <w:r w:rsidR="00682953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Server und </w:t>
      </w:r>
      <w:proofErr w:type="spellStart"/>
      <w:r w:rsidR="00682953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Sharepoint</w:t>
      </w:r>
      <w:proofErr w:type="spellEnd"/>
      <w:r w:rsidR="00682953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erweitert.</w:t>
      </w:r>
    </w:p>
    <w:p w14:paraId="39CA11B7" w14:textId="741DF63E" w:rsidR="00682953" w:rsidRPr="0064229B" w:rsidRDefault="00682953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  <w:proofErr w:type="spellStart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Sharepoint</w:t>
      </w:r>
      <w:proofErr w:type="spellEnd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</w:t>
      </w:r>
      <w:r w:rsidR="00891D53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+</w:t>
      </w: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</w:t>
      </w:r>
      <w:proofErr w:type="spellStart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ProjectServer</w:t>
      </w:r>
      <w:proofErr w:type="spellEnd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2010/2013, C#, </w:t>
      </w:r>
      <w:proofErr w:type="spellStart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SqlServer</w:t>
      </w:r>
      <w:proofErr w:type="spellEnd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, </w:t>
      </w:r>
      <w:proofErr w:type="spellStart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Javscript</w:t>
      </w:r>
      <w:proofErr w:type="spellEnd"/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+ jQuery)</w:t>
      </w:r>
      <w:r w:rsidR="00B1107D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, PHP</w:t>
      </w:r>
    </w:p>
    <w:p w14:paraId="3C7C8FED" w14:textId="1FF6C941" w:rsidR="000A33EE" w:rsidRPr="00BB7BB6" w:rsidRDefault="000A33EE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Mentoring für Junior </w:t>
      </w:r>
      <w:r w:rsidR="00FD48AF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Teammitglieder</w:t>
      </w:r>
    </w:p>
    <w:p w14:paraId="18167652" w14:textId="38631179" w:rsidR="00C01F25" w:rsidRPr="00BB7BB6" w:rsidRDefault="00C01F25" w:rsidP="00C01F25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02/2012 – 08/2012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proofErr w:type="gramStart"/>
      <w:r w:rsidR="004317AF"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Software </w:t>
      </w:r>
      <w:r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Entwickler</w:t>
      </w:r>
      <w:proofErr w:type="gramEnd"/>
    </w:p>
    <w:p w14:paraId="30C5DD4A" w14:textId="77777777" w:rsidR="00C01F25" w:rsidRPr="00BB7BB6" w:rsidRDefault="00C01F25" w:rsidP="00C01F25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proofErr w:type="spellStart"/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Novensys</w:t>
      </w:r>
      <w:proofErr w:type="spellEnd"/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(Bukarest, Rumänien)</w:t>
      </w:r>
    </w:p>
    <w:p w14:paraId="31C72DE2" w14:textId="77777777" w:rsidR="00C01F25" w:rsidRPr="00BB7BB6" w:rsidRDefault="00113171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proofErr w:type="gram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Software Entwicklung</w:t>
      </w:r>
      <w:proofErr w:type="gram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für ein Lagerverwaltungssystem (C#, 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SqlServer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WCF, ASP.Net MVC, 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Javascript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+ 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JQuery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)</w:t>
      </w:r>
    </w:p>
    <w:p w14:paraId="41381450" w14:textId="77777777" w:rsidR="00C01F25" w:rsidRPr="00BB7BB6" w:rsidRDefault="00C01F25" w:rsidP="00C01F25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09/2011 – 02/2012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proofErr w:type="gramStart"/>
      <w:r w:rsidR="0033022B"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Software Entwickler</w:t>
      </w:r>
      <w:proofErr w:type="gramEnd"/>
    </w:p>
    <w:p w14:paraId="1F701968" w14:textId="77777777" w:rsidR="00C01F25" w:rsidRPr="00BB7BB6" w:rsidRDefault="00C01F25" w:rsidP="00C01F25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  <w:t>Metro Systems (Bukarest, Rumänien)</w:t>
      </w:r>
    </w:p>
    <w:p w14:paraId="2A8B642E" w14:textId="77777777" w:rsidR="004317AF" w:rsidRPr="00BB7BB6" w:rsidRDefault="00113171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Webanwendung Entwicklung (C#, 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SqlServer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ASP.MVC, 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WebServices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)</w:t>
      </w:r>
    </w:p>
    <w:p w14:paraId="408EF16F" w14:textId="77777777" w:rsidR="004317AF" w:rsidRPr="00BB7BB6" w:rsidRDefault="004317AF" w:rsidP="004317AF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09/2010 – 09/2011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proofErr w:type="gramStart"/>
      <w:r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Software Entwickler</w:t>
      </w:r>
      <w:proofErr w:type="gramEnd"/>
    </w:p>
    <w:p w14:paraId="46D0F60E" w14:textId="77777777" w:rsidR="004317AF" w:rsidRPr="00BB7BB6" w:rsidRDefault="004317AF" w:rsidP="004317AF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  <w:t>Ariane Systems (Paris, Frankreich)</w:t>
      </w:r>
    </w:p>
    <w:p w14:paraId="597C62E8" w14:textId="14D21341" w:rsidR="004317AF" w:rsidRPr="00BB7BB6" w:rsidRDefault="00113171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Webanwendung </w:t>
      </w:r>
      <w:r w:rsidR="0033022B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Entwicklung (C#, </w:t>
      </w:r>
      <w:proofErr w:type="spellStart"/>
      <w:r w:rsidR="0033022B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SqlServer</w:t>
      </w:r>
      <w:proofErr w:type="spellEnd"/>
      <w:r w:rsidR="0033022B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ASP.MVC, </w:t>
      </w:r>
      <w:proofErr w:type="spellStart"/>
      <w:r w:rsidR="0033022B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WebServices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Javascript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+ </w:t>
      </w:r>
      <w:proofErr w:type="spell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jQuery</w:t>
      </w:r>
      <w:proofErr w:type="spellEnd"/>
      <w:r w:rsidR="00673126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proofErr w:type="spellStart"/>
      <w:r w:rsidR="00673126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integrierung</w:t>
      </w:r>
      <w:proofErr w:type="spellEnd"/>
      <w:r w:rsidR="00673126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mit verschieden</w:t>
      </w:r>
      <w:r w:rsidR="005B5E2C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en</w:t>
      </w:r>
      <w:r w:rsidR="00673126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APIs im Hotel</w:t>
      </w:r>
      <w:r w:rsidR="000E440C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b</w:t>
      </w:r>
      <w:r w:rsidR="00673126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ereich</w:t>
      </w:r>
      <w:r w:rsidR="0033022B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)</w:t>
      </w:r>
    </w:p>
    <w:p w14:paraId="13EB46BC" w14:textId="77777777" w:rsidR="004317AF" w:rsidRPr="00BB7BB6" w:rsidRDefault="004317AF" w:rsidP="004317AF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03/2012 – 09/2010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proofErr w:type="gram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</w:t>
      </w:r>
      <w:r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oftware Entwickler</w:t>
      </w:r>
      <w:proofErr w:type="gramEnd"/>
    </w:p>
    <w:p w14:paraId="440555B7" w14:textId="77777777" w:rsidR="004317AF" w:rsidRPr="00BB7BB6" w:rsidRDefault="004317AF" w:rsidP="004317AF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proofErr w:type="spellStart"/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Netsun</w:t>
      </w:r>
      <w:proofErr w:type="spellEnd"/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Software (Bukarest, Rumänien)</w:t>
      </w:r>
    </w:p>
    <w:p w14:paraId="1BB628E5" w14:textId="7857FCE5" w:rsidR="004317AF" w:rsidRPr="00BB7BB6" w:rsidRDefault="00FB2885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proofErr w:type="gram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Software Entwicklung</w:t>
      </w:r>
      <w:proofErr w:type="gram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der passgenaues </w:t>
      </w:r>
      <w:r w:rsidR="008E4884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Desktop und Web 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Anwendungen (C#, </w:t>
      </w:r>
      <w:proofErr w:type="spellStart"/>
      <w:r w:rsidR="003C3BC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WinForms</w:t>
      </w:r>
      <w:proofErr w:type="spell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, Asp.Net, Windows</w:t>
      </w:r>
      <w:r w:rsidR="00553899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Services</w:t>
      </w:r>
      <w:r w:rsidR="00113171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, WCF</w:t>
      </w:r>
      <w:r w:rsidR="003C3BC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proofErr w:type="spellStart"/>
      <w:r w:rsidR="003C3BC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SqlServer</w:t>
      </w:r>
      <w:proofErr w:type="spellEnd"/>
      <w:r w:rsidR="00E42D6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, Oracle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)</w:t>
      </w:r>
    </w:p>
    <w:p w14:paraId="364BA3BF" w14:textId="77777777" w:rsidR="004317AF" w:rsidRPr="00BB7BB6" w:rsidRDefault="004317AF" w:rsidP="004317AF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06/2004 – 03/2007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Junior Software Entwickler</w:t>
      </w:r>
    </w:p>
    <w:p w14:paraId="0ED5A5F7" w14:textId="3C044B05" w:rsidR="004317AF" w:rsidRPr="00BB7BB6" w:rsidRDefault="004317AF" w:rsidP="004317AF">
      <w:pPr>
        <w:spacing w:after="60" w:line="240" w:lineRule="auto"/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r w:rsidR="00DC30C4"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ab/>
      </w:r>
      <w:proofErr w:type="spellStart"/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Wizrom</w:t>
      </w:r>
      <w:proofErr w:type="spellEnd"/>
      <w:r w:rsidRPr="00BB7BB6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 xml:space="preserve"> Software (Bukarest, Rumänien)</w:t>
      </w:r>
    </w:p>
    <w:p w14:paraId="354CA476" w14:textId="571D1073" w:rsidR="001E0BBD" w:rsidRPr="00BB7BB6" w:rsidRDefault="00C56CBE" w:rsidP="00DC30C4">
      <w:pPr>
        <w:pStyle w:val="ListParagraph"/>
        <w:numPr>
          <w:ilvl w:val="0"/>
          <w:numId w:val="1"/>
        </w:numPr>
        <w:ind w:left="2160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proofErr w:type="gramStart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Software Entwi</w:t>
      </w:r>
      <w:r w:rsidR="00085E91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c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klung</w:t>
      </w:r>
      <w:proofErr w:type="gramEnd"/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für ein ERP-System</w:t>
      </w:r>
      <w:r w:rsidR="009E7D9A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(VB6, C#</w:t>
      </w:r>
      <w:r w:rsidR="00D227F1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="00D227F1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Winforms</w:t>
      </w:r>
      <w:proofErr w:type="spellEnd"/>
      <w:r w:rsidR="009E7D9A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Oracle, </w:t>
      </w:r>
      <w:proofErr w:type="spellStart"/>
      <w:r w:rsidR="009E7D9A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SqlServer</w:t>
      </w:r>
      <w:proofErr w:type="spellEnd"/>
      <w:r w:rsidR="009E7D9A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)</w:t>
      </w:r>
    </w:p>
    <w:p w14:paraId="00E49E04" w14:textId="77777777" w:rsidR="0087410A" w:rsidRPr="00BB7BB6" w:rsidRDefault="0087410A" w:rsidP="002342E8">
      <w:pPr>
        <w:rPr>
          <w:rFonts w:asciiTheme="minorHAnsi" w:hAnsiTheme="minorHAnsi" w:cstheme="minorHAnsi"/>
          <w:color w:val="404040" w:themeColor="text1" w:themeTint="BF"/>
          <w:sz w:val="21"/>
          <w:szCs w:val="21"/>
        </w:rPr>
      </w:pPr>
    </w:p>
    <w:p w14:paraId="5F4BCE4E" w14:textId="7743D8E4" w:rsidR="002342E8" w:rsidRPr="00BB7BB6" w:rsidRDefault="0071205A" w:rsidP="002342E8">
      <w:pPr>
        <w:rPr>
          <w:rFonts w:asciiTheme="minorHAnsi" w:hAnsiTheme="minorHAnsi" w:cstheme="minorHAnsi"/>
          <w:color w:val="404040" w:themeColor="text1" w:themeTint="BF"/>
          <w:sz w:val="21"/>
          <w:szCs w:val="21"/>
        </w:rPr>
      </w:pPr>
      <w:r w:rsidRPr="00BB7BB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2E01D" wp14:editId="389CBBA9">
                <wp:simplePos x="0" y="0"/>
                <wp:positionH relativeFrom="margin">
                  <wp:posOffset>-6350</wp:posOffset>
                </wp:positionH>
                <wp:positionV relativeFrom="paragraph">
                  <wp:posOffset>198755</wp:posOffset>
                </wp:positionV>
                <wp:extent cx="5759450" cy="0"/>
                <wp:effectExtent l="0" t="0" r="1270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E969C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A3FD80" id="Gerade Verbindung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pt,15.65pt" to="45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" strokecolor="#9e969c" strokeweight=".25pt">
                <v:stroke opacity="52428f"/>
                <w10:wrap anchorx="margin"/>
              </v:line>
            </w:pict>
          </mc:Fallback>
        </mc:AlternateContent>
      </w:r>
    </w:p>
    <w:p w14:paraId="45FE10F4" w14:textId="4644FA86" w:rsidR="007D7320" w:rsidRPr="00FD6203" w:rsidRDefault="007D7320" w:rsidP="002342E8">
      <w:pPr>
        <w:rPr>
          <w:rFonts w:asciiTheme="minorHAnsi" w:hAnsiTheme="minorHAnsi" w:cstheme="minorHAnsi"/>
          <w:color w:val="404040" w:themeColor="text1" w:themeTint="BF"/>
          <w:sz w:val="21"/>
          <w:szCs w:val="21"/>
          <w:lang w:val="en-US"/>
        </w:rPr>
      </w:pPr>
      <w:proofErr w:type="spellStart"/>
      <w:r w:rsidRPr="00FD6203">
        <w:rPr>
          <w:rFonts w:asciiTheme="minorHAnsi" w:hAnsiTheme="minorHAnsi" w:cstheme="minorHAnsi"/>
          <w:color w:val="404040" w:themeColor="text1" w:themeTint="BF"/>
          <w:sz w:val="32"/>
          <w:szCs w:val="32"/>
          <w:lang w:val="en-US"/>
        </w:rPr>
        <w:lastRenderedPageBreak/>
        <w:t>Weiterbildung</w:t>
      </w:r>
      <w:proofErr w:type="spellEnd"/>
    </w:p>
    <w:p w14:paraId="55601D46" w14:textId="77777777" w:rsidR="00901D31" w:rsidRPr="00FD6203" w:rsidRDefault="00901D31" w:rsidP="007F3FCD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</w:p>
    <w:p w14:paraId="3EDD427F" w14:textId="603E6B3C" w:rsidR="00903094" w:rsidRPr="0064229B" w:rsidRDefault="007D7320" w:rsidP="007F3FCD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</w:pP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0</w:t>
      </w:r>
      <w:r w:rsidR="00767F71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1</w:t>
      </w: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/201</w:t>
      </w:r>
      <w:r w:rsidR="00767F71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>6</w:t>
      </w:r>
      <w:r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ab/>
      </w:r>
      <w:r w:rsidR="00D05C5D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       </w:t>
      </w:r>
      <w:r w:rsidR="00767F71" w:rsidRPr="0064229B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lang w:val="en-US"/>
        </w:rPr>
        <w:t xml:space="preserve">edX: Introduction to MongoDB using the MEAN </w:t>
      </w:r>
      <w:proofErr w:type="gramStart"/>
      <w:r w:rsidR="00767F71" w:rsidRPr="0064229B">
        <w:rPr>
          <w:rFonts w:asciiTheme="minorHAnsi" w:hAnsiTheme="minorHAnsi" w:cstheme="minorHAnsi"/>
          <w:b/>
          <w:color w:val="404040" w:themeColor="text1" w:themeTint="BF"/>
          <w:sz w:val="20"/>
          <w:szCs w:val="20"/>
          <w:lang w:val="en-US"/>
        </w:rPr>
        <w:t>Stack</w:t>
      </w:r>
      <w:r w:rsidR="00AC582D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 xml:space="preserve">  </w:t>
      </w:r>
      <w:r w:rsidR="007534EE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ab/>
      </w:r>
      <w:proofErr w:type="gramEnd"/>
      <w:r w:rsidR="00901D31" w:rsidRPr="0064229B">
        <w:rPr>
          <w:rFonts w:asciiTheme="minorHAnsi" w:hAnsiTheme="minorHAnsi" w:cstheme="minorHAnsi"/>
          <w:color w:val="404040" w:themeColor="text1" w:themeTint="BF"/>
          <w:sz w:val="20"/>
          <w:szCs w:val="20"/>
          <w:lang w:val="en-US"/>
        </w:rPr>
        <w:tab/>
      </w:r>
      <w:hyperlink r:id="rId19" w:history="1">
        <w:proofErr w:type="spellStart"/>
        <w:r w:rsidR="00767F71" w:rsidRPr="0064229B">
          <w:rPr>
            <w:rStyle w:val="Hyperlink"/>
            <w:rFonts w:asciiTheme="minorHAnsi" w:hAnsiTheme="minorHAnsi" w:cstheme="minorHAnsi"/>
            <w:sz w:val="20"/>
            <w:szCs w:val="20"/>
            <w:lang w:val="en-US"/>
          </w:rPr>
          <w:t>Zertifikat</w:t>
        </w:r>
        <w:proofErr w:type="spellEnd"/>
      </w:hyperlink>
    </w:p>
    <w:p w14:paraId="494CE484" w14:textId="50B608AB" w:rsidR="00685908" w:rsidRPr="00BB7BB6" w:rsidRDefault="007D7320" w:rsidP="00AC582D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1</w:t>
      </w:r>
      <w:r w:rsidR="00767F71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2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/2012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D05C5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       </w:t>
      </w:r>
      <w:r w:rsidR="00767F71"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M101: MongoDB </w:t>
      </w:r>
      <w:proofErr w:type="spellStart"/>
      <w:r w:rsidR="00767F71"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for</w:t>
      </w:r>
      <w:proofErr w:type="spellEnd"/>
      <w:r w:rsidR="00767F71"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 Developers</w:t>
      </w:r>
      <w:r w:rsidR="00AC582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7534E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7534E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7534E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  <w:r w:rsidR="00D05C5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              </w:t>
      </w:r>
      <w:r w:rsidR="00901D31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hyperlink r:id="rId20" w:history="1">
        <w:r w:rsidR="00767F71" w:rsidRPr="00BB7BB6">
          <w:rPr>
            <w:rStyle w:val="Hyperlink"/>
            <w:rFonts w:asciiTheme="minorHAnsi" w:hAnsiTheme="minorHAnsi" w:cstheme="minorHAnsi"/>
            <w:sz w:val="20"/>
            <w:szCs w:val="20"/>
          </w:rPr>
          <w:t>Zertifikat</w:t>
        </w:r>
      </w:hyperlink>
    </w:p>
    <w:p w14:paraId="25E788C0" w14:textId="77777777" w:rsidR="00685908" w:rsidRPr="00BB7BB6" w:rsidRDefault="00685908" w:rsidP="00685908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1"/>
          <w:szCs w:val="21"/>
        </w:rPr>
      </w:pPr>
      <w:r w:rsidRPr="00BB7BB6">
        <w:rPr>
          <w:rFonts w:asciiTheme="minorHAnsi" w:hAnsiTheme="minorHAnsi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C6CA22" wp14:editId="40454A00">
                <wp:simplePos x="0" y="0"/>
                <wp:positionH relativeFrom="margin">
                  <wp:posOffset>-6350</wp:posOffset>
                </wp:positionH>
                <wp:positionV relativeFrom="paragraph">
                  <wp:posOffset>198755</wp:posOffset>
                </wp:positionV>
                <wp:extent cx="5759450" cy="0"/>
                <wp:effectExtent l="0" t="0" r="1270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E969C">
                              <a:alpha val="8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FE7BD5" id="Gerade Verbindung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pt,15.65pt" to="45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" strokecolor="#9e969c" strokeweight=".25pt">
                <v:stroke opacity="52428f"/>
                <w10:wrap anchorx="margin"/>
              </v:line>
            </w:pict>
          </mc:Fallback>
        </mc:AlternateContent>
      </w:r>
    </w:p>
    <w:p w14:paraId="3E75FDB3" w14:textId="634FFADE" w:rsidR="00A06B55" w:rsidRPr="00BB7BB6" w:rsidRDefault="00A06B55" w:rsidP="00A06B55">
      <w:pPr>
        <w:spacing w:after="40" w:line="240" w:lineRule="auto"/>
        <w:rPr>
          <w:rFonts w:asciiTheme="minorHAnsi" w:hAnsiTheme="minorHAnsi" w:cstheme="minorHAnsi"/>
          <w:color w:val="404040" w:themeColor="text1" w:themeTint="BF"/>
          <w:sz w:val="32"/>
          <w:szCs w:val="32"/>
        </w:rPr>
      </w:pPr>
      <w:r w:rsidRPr="00BB7BB6">
        <w:rPr>
          <w:rFonts w:asciiTheme="minorHAnsi" w:hAnsiTheme="minorHAnsi" w:cstheme="minorHAnsi"/>
          <w:color w:val="404040" w:themeColor="text1" w:themeTint="BF"/>
          <w:sz w:val="32"/>
          <w:szCs w:val="32"/>
        </w:rPr>
        <w:t>Bildungsweg</w:t>
      </w:r>
    </w:p>
    <w:p w14:paraId="447563DD" w14:textId="02D6BBDD" w:rsidR="00A06B55" w:rsidRPr="00BB7BB6" w:rsidRDefault="00A06B55" w:rsidP="003050BE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10/</w:t>
      </w:r>
      <w:r w:rsidR="00990035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2004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– 0</w:t>
      </w:r>
      <w:r w:rsidR="00990035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7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/20</w:t>
      </w:r>
      <w:r w:rsidR="00990035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08</w:t>
      </w:r>
      <w:r w:rsidR="00CD6C1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  </w:t>
      </w:r>
      <w:r w:rsidR="002C2AFD"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BS</w:t>
      </w:r>
      <w:r w:rsidR="006B0285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6B0285"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in</w:t>
      </w:r>
      <w:r w:rsidR="006B0285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3050BE"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Informatik</w:t>
      </w:r>
      <w:r w:rsidR="002C2AF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- </w:t>
      </w:r>
      <w:proofErr w:type="spellStart"/>
      <w:r w:rsidR="003050B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Rumänish</w:t>
      </w:r>
      <w:proofErr w:type="spellEnd"/>
      <w:r w:rsidR="003050B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-A</w:t>
      </w:r>
      <w:r w:rsidR="00110CD5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merikanisch</w:t>
      </w:r>
      <w:r w:rsidR="003050B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Universität 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(</w:t>
      </w:r>
      <w:r w:rsidR="003050BE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Bukarest, Rumänien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)</w:t>
      </w:r>
    </w:p>
    <w:p w14:paraId="172F3545" w14:textId="072FF465" w:rsidR="007A323B" w:rsidRPr="00BB7BB6" w:rsidRDefault="00A06B55" w:rsidP="00990035">
      <w:pPr>
        <w:spacing w:after="60" w:line="240" w:lineRule="auto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09/</w:t>
      </w:r>
      <w:r w:rsidR="00990035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1998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– 06/20</w:t>
      </w:r>
      <w:r w:rsidR="00990035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02</w:t>
      </w:r>
      <w:r w:rsidR="00CD6C1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  </w:t>
      </w:r>
      <w:r w:rsidR="00990035"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Informatik</w:t>
      </w:r>
      <w:r w:rsidRPr="00BB7BB6"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>-Abschluss</w:t>
      </w:r>
      <w:r w:rsidR="002C2AFD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- </w:t>
      </w:r>
      <w:proofErr w:type="spellStart"/>
      <w:r w:rsidR="00990035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Iulia</w:t>
      </w:r>
      <w:proofErr w:type="spellEnd"/>
      <w:r w:rsidR="00990035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proofErr w:type="spellStart"/>
      <w:r w:rsidR="00990035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Hasdeu</w:t>
      </w:r>
      <w:proofErr w:type="spellEnd"/>
      <w:r w:rsidR="00990035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="00B47C0C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Gymnasium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(</w:t>
      </w:r>
      <w:r w:rsidR="00990035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Bukarest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r w:rsidR="00990035"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Rumänien</w:t>
      </w:r>
      <w:r w:rsidRPr="00BB7BB6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)</w:t>
      </w:r>
    </w:p>
    <w:sectPr w:rsidR="007A323B" w:rsidRPr="00BB7BB6" w:rsidSect="0019620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F59F" w14:textId="77777777" w:rsidR="00C82B42" w:rsidRDefault="00C82B42" w:rsidP="003802E3">
      <w:pPr>
        <w:spacing w:after="0" w:line="240" w:lineRule="auto"/>
      </w:pPr>
      <w:r>
        <w:separator/>
      </w:r>
    </w:p>
  </w:endnote>
  <w:endnote w:type="continuationSeparator" w:id="0">
    <w:p w14:paraId="62C6B708" w14:textId="77777777" w:rsidR="00C82B42" w:rsidRDefault="00C82B42" w:rsidP="0038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F264" w14:textId="77777777" w:rsidR="00C82B42" w:rsidRDefault="00C82B42" w:rsidP="003802E3">
      <w:pPr>
        <w:spacing w:after="0" w:line="240" w:lineRule="auto"/>
      </w:pPr>
      <w:r>
        <w:separator/>
      </w:r>
    </w:p>
  </w:footnote>
  <w:footnote w:type="continuationSeparator" w:id="0">
    <w:p w14:paraId="2D8B16F4" w14:textId="77777777" w:rsidR="00C82B42" w:rsidRDefault="00C82B42" w:rsidP="0038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49.7pt;height:249.7pt" o:bullet="t">
        <v:imagedata r:id="rId1" o:title="Unbenannt"/>
      </v:shape>
    </w:pict>
  </w:numPicBullet>
  <w:abstractNum w:abstractNumId="0" w15:restartNumberingAfterBreak="0">
    <w:nsid w:val="227F220C"/>
    <w:multiLevelType w:val="hybridMultilevel"/>
    <w:tmpl w:val="272ACA36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2FF922EA"/>
    <w:multiLevelType w:val="hybridMultilevel"/>
    <w:tmpl w:val="3064CA5A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E771898"/>
    <w:multiLevelType w:val="hybridMultilevel"/>
    <w:tmpl w:val="79FEA75A"/>
    <w:lvl w:ilvl="0" w:tplc="36D88ABA">
      <w:start w:val="1"/>
      <w:numFmt w:val="bullet"/>
      <w:lvlText w:val=""/>
      <w:lvlJc w:val="left"/>
      <w:pPr>
        <w:ind w:left="3175" w:hanging="22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232FB"/>
    <w:multiLevelType w:val="hybridMultilevel"/>
    <w:tmpl w:val="72BE6F88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6EA7426D"/>
    <w:multiLevelType w:val="hybridMultilevel"/>
    <w:tmpl w:val="85A8237A"/>
    <w:lvl w:ilvl="0" w:tplc="36D88ABA">
      <w:start w:val="1"/>
      <w:numFmt w:val="bullet"/>
      <w:lvlText w:val=""/>
      <w:lvlJc w:val="left"/>
      <w:pPr>
        <w:ind w:left="3175" w:hanging="227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6F845A93"/>
    <w:multiLevelType w:val="hybridMultilevel"/>
    <w:tmpl w:val="2E7220D0"/>
    <w:lvl w:ilvl="0" w:tplc="04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7BF538A3"/>
    <w:multiLevelType w:val="hybridMultilevel"/>
    <w:tmpl w:val="112E59FA"/>
    <w:lvl w:ilvl="0" w:tplc="36D88ABA">
      <w:start w:val="1"/>
      <w:numFmt w:val="bullet"/>
      <w:lvlText w:val=""/>
      <w:lvlJc w:val="left"/>
      <w:pPr>
        <w:ind w:left="5160" w:hanging="22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619097793">
    <w:abstractNumId w:val="4"/>
  </w:num>
  <w:num w:numId="2" w16cid:durableId="2001469700">
    <w:abstractNumId w:val="0"/>
  </w:num>
  <w:num w:numId="3" w16cid:durableId="1876306632">
    <w:abstractNumId w:val="3"/>
  </w:num>
  <w:num w:numId="4" w16cid:durableId="16464504">
    <w:abstractNumId w:val="5"/>
  </w:num>
  <w:num w:numId="5" w16cid:durableId="856499559">
    <w:abstractNumId w:val="1"/>
  </w:num>
  <w:num w:numId="6" w16cid:durableId="200939596">
    <w:abstractNumId w:val="2"/>
  </w:num>
  <w:num w:numId="7" w16cid:durableId="1906333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D544522-27DC-4AC4-A36C-79A992FDA43E}"/>
    <w:docVar w:name="dgnword-eventsink" w:val="74515400"/>
  </w:docVars>
  <w:rsids>
    <w:rsidRoot w:val="00FC3950"/>
    <w:rsid w:val="00001FCE"/>
    <w:rsid w:val="000072A1"/>
    <w:rsid w:val="00010271"/>
    <w:rsid w:val="00021A58"/>
    <w:rsid w:val="00022221"/>
    <w:rsid w:val="00035DAF"/>
    <w:rsid w:val="00036DAD"/>
    <w:rsid w:val="00041DB2"/>
    <w:rsid w:val="0005491F"/>
    <w:rsid w:val="00057FE1"/>
    <w:rsid w:val="0006027C"/>
    <w:rsid w:val="00065147"/>
    <w:rsid w:val="00070BAD"/>
    <w:rsid w:val="00075B95"/>
    <w:rsid w:val="00077BC2"/>
    <w:rsid w:val="00081E3B"/>
    <w:rsid w:val="00085E91"/>
    <w:rsid w:val="00096724"/>
    <w:rsid w:val="000A2F33"/>
    <w:rsid w:val="000A33EE"/>
    <w:rsid w:val="000A522B"/>
    <w:rsid w:val="000B34DA"/>
    <w:rsid w:val="000B4F9C"/>
    <w:rsid w:val="000C135B"/>
    <w:rsid w:val="000C48B7"/>
    <w:rsid w:val="000E440C"/>
    <w:rsid w:val="00100492"/>
    <w:rsid w:val="00100E13"/>
    <w:rsid w:val="00107EF5"/>
    <w:rsid w:val="00110CD5"/>
    <w:rsid w:val="00112923"/>
    <w:rsid w:val="00113171"/>
    <w:rsid w:val="0012101A"/>
    <w:rsid w:val="00132A59"/>
    <w:rsid w:val="00136C8B"/>
    <w:rsid w:val="00144D94"/>
    <w:rsid w:val="0015067C"/>
    <w:rsid w:val="00154E37"/>
    <w:rsid w:val="001556EA"/>
    <w:rsid w:val="00160A3A"/>
    <w:rsid w:val="001773BD"/>
    <w:rsid w:val="00177551"/>
    <w:rsid w:val="00183733"/>
    <w:rsid w:val="00183753"/>
    <w:rsid w:val="00184D4D"/>
    <w:rsid w:val="001856E1"/>
    <w:rsid w:val="00187BB8"/>
    <w:rsid w:val="00187BDB"/>
    <w:rsid w:val="00194143"/>
    <w:rsid w:val="001961B5"/>
    <w:rsid w:val="0019620E"/>
    <w:rsid w:val="001A0905"/>
    <w:rsid w:val="001A31D2"/>
    <w:rsid w:val="001A5FE7"/>
    <w:rsid w:val="001A6059"/>
    <w:rsid w:val="001B4195"/>
    <w:rsid w:val="001C601D"/>
    <w:rsid w:val="001D1490"/>
    <w:rsid w:val="001D615B"/>
    <w:rsid w:val="001E0BBD"/>
    <w:rsid w:val="00203E2A"/>
    <w:rsid w:val="002063E1"/>
    <w:rsid w:val="00223F7C"/>
    <w:rsid w:val="00230290"/>
    <w:rsid w:val="0023110E"/>
    <w:rsid w:val="00231684"/>
    <w:rsid w:val="00233AB8"/>
    <w:rsid w:val="002342E8"/>
    <w:rsid w:val="0024364C"/>
    <w:rsid w:val="002525F3"/>
    <w:rsid w:val="00257712"/>
    <w:rsid w:val="00257D94"/>
    <w:rsid w:val="00263C63"/>
    <w:rsid w:val="00264F37"/>
    <w:rsid w:val="002658E1"/>
    <w:rsid w:val="00273E20"/>
    <w:rsid w:val="002A5408"/>
    <w:rsid w:val="002B7B65"/>
    <w:rsid w:val="002C2AFD"/>
    <w:rsid w:val="002D11CF"/>
    <w:rsid w:val="002D4285"/>
    <w:rsid w:val="002D762D"/>
    <w:rsid w:val="002E1D6F"/>
    <w:rsid w:val="002E5016"/>
    <w:rsid w:val="002E7F26"/>
    <w:rsid w:val="002F013B"/>
    <w:rsid w:val="002F092B"/>
    <w:rsid w:val="00301758"/>
    <w:rsid w:val="00303F9C"/>
    <w:rsid w:val="003050BE"/>
    <w:rsid w:val="0030680C"/>
    <w:rsid w:val="00311450"/>
    <w:rsid w:val="00322355"/>
    <w:rsid w:val="00323EBE"/>
    <w:rsid w:val="0033022B"/>
    <w:rsid w:val="00333613"/>
    <w:rsid w:val="003379A5"/>
    <w:rsid w:val="00342632"/>
    <w:rsid w:val="003427AC"/>
    <w:rsid w:val="00355D05"/>
    <w:rsid w:val="003615E9"/>
    <w:rsid w:val="00372DFB"/>
    <w:rsid w:val="003802E3"/>
    <w:rsid w:val="00382914"/>
    <w:rsid w:val="00384133"/>
    <w:rsid w:val="003856C2"/>
    <w:rsid w:val="00386F0F"/>
    <w:rsid w:val="0039076B"/>
    <w:rsid w:val="0039245E"/>
    <w:rsid w:val="003945F4"/>
    <w:rsid w:val="0039685A"/>
    <w:rsid w:val="003A2901"/>
    <w:rsid w:val="003B081F"/>
    <w:rsid w:val="003B2859"/>
    <w:rsid w:val="003B6CD4"/>
    <w:rsid w:val="003C3BCE"/>
    <w:rsid w:val="003C71B3"/>
    <w:rsid w:val="003D29AF"/>
    <w:rsid w:val="003E0F06"/>
    <w:rsid w:val="003F1032"/>
    <w:rsid w:val="00406EC7"/>
    <w:rsid w:val="0041171F"/>
    <w:rsid w:val="00415D03"/>
    <w:rsid w:val="00423D19"/>
    <w:rsid w:val="004317AF"/>
    <w:rsid w:val="00432714"/>
    <w:rsid w:val="0044026D"/>
    <w:rsid w:val="0044122D"/>
    <w:rsid w:val="00445218"/>
    <w:rsid w:val="004502ED"/>
    <w:rsid w:val="004572CB"/>
    <w:rsid w:val="00460036"/>
    <w:rsid w:val="00461024"/>
    <w:rsid w:val="004615B2"/>
    <w:rsid w:val="00461E38"/>
    <w:rsid w:val="004652EE"/>
    <w:rsid w:val="0046552A"/>
    <w:rsid w:val="0046592A"/>
    <w:rsid w:val="00466231"/>
    <w:rsid w:val="00467E42"/>
    <w:rsid w:val="00472BDF"/>
    <w:rsid w:val="00473EA2"/>
    <w:rsid w:val="00483308"/>
    <w:rsid w:val="00494FD7"/>
    <w:rsid w:val="00497E41"/>
    <w:rsid w:val="004A7A73"/>
    <w:rsid w:val="004B481E"/>
    <w:rsid w:val="004C05F6"/>
    <w:rsid w:val="004C1241"/>
    <w:rsid w:val="004C14F6"/>
    <w:rsid w:val="004C6A17"/>
    <w:rsid w:val="004D533E"/>
    <w:rsid w:val="004E416F"/>
    <w:rsid w:val="004E464D"/>
    <w:rsid w:val="004E6209"/>
    <w:rsid w:val="004F109D"/>
    <w:rsid w:val="004F144F"/>
    <w:rsid w:val="004F24A0"/>
    <w:rsid w:val="005031FC"/>
    <w:rsid w:val="00511564"/>
    <w:rsid w:val="00522663"/>
    <w:rsid w:val="00522B20"/>
    <w:rsid w:val="005252B7"/>
    <w:rsid w:val="0052792F"/>
    <w:rsid w:val="00542962"/>
    <w:rsid w:val="00550C5C"/>
    <w:rsid w:val="005521FA"/>
    <w:rsid w:val="00553899"/>
    <w:rsid w:val="005556EC"/>
    <w:rsid w:val="005609EA"/>
    <w:rsid w:val="005630B5"/>
    <w:rsid w:val="005631CB"/>
    <w:rsid w:val="005635F7"/>
    <w:rsid w:val="005669E8"/>
    <w:rsid w:val="00594902"/>
    <w:rsid w:val="005B2C14"/>
    <w:rsid w:val="005B4AB0"/>
    <w:rsid w:val="005B5083"/>
    <w:rsid w:val="005B5E2C"/>
    <w:rsid w:val="005C5D86"/>
    <w:rsid w:val="005C7E13"/>
    <w:rsid w:val="005D3F25"/>
    <w:rsid w:val="005D54B4"/>
    <w:rsid w:val="005E34B4"/>
    <w:rsid w:val="005F1ED0"/>
    <w:rsid w:val="005F50FC"/>
    <w:rsid w:val="00613BFE"/>
    <w:rsid w:val="006146CC"/>
    <w:rsid w:val="00614C55"/>
    <w:rsid w:val="00621ECE"/>
    <w:rsid w:val="00630637"/>
    <w:rsid w:val="00630E4F"/>
    <w:rsid w:val="006356FE"/>
    <w:rsid w:val="006360E7"/>
    <w:rsid w:val="0064229B"/>
    <w:rsid w:val="00642EDD"/>
    <w:rsid w:val="006444EF"/>
    <w:rsid w:val="00653DF4"/>
    <w:rsid w:val="00664561"/>
    <w:rsid w:val="006702AE"/>
    <w:rsid w:val="00673126"/>
    <w:rsid w:val="00682953"/>
    <w:rsid w:val="00685908"/>
    <w:rsid w:val="00696B4D"/>
    <w:rsid w:val="006A021E"/>
    <w:rsid w:val="006A5743"/>
    <w:rsid w:val="006A6565"/>
    <w:rsid w:val="006B0285"/>
    <w:rsid w:val="006C504A"/>
    <w:rsid w:val="006D2C5B"/>
    <w:rsid w:val="006D753B"/>
    <w:rsid w:val="006F3E5B"/>
    <w:rsid w:val="00700C7C"/>
    <w:rsid w:val="00702D65"/>
    <w:rsid w:val="0071205A"/>
    <w:rsid w:val="007140EE"/>
    <w:rsid w:val="00727030"/>
    <w:rsid w:val="007310F8"/>
    <w:rsid w:val="00735A33"/>
    <w:rsid w:val="00750D5E"/>
    <w:rsid w:val="00751C10"/>
    <w:rsid w:val="007534EE"/>
    <w:rsid w:val="00754B6D"/>
    <w:rsid w:val="0075654A"/>
    <w:rsid w:val="00760965"/>
    <w:rsid w:val="00765064"/>
    <w:rsid w:val="00767F71"/>
    <w:rsid w:val="0077524E"/>
    <w:rsid w:val="00777E59"/>
    <w:rsid w:val="00781733"/>
    <w:rsid w:val="0078467B"/>
    <w:rsid w:val="00787E7C"/>
    <w:rsid w:val="007A3102"/>
    <w:rsid w:val="007A323B"/>
    <w:rsid w:val="007A537E"/>
    <w:rsid w:val="007B3520"/>
    <w:rsid w:val="007B7FC5"/>
    <w:rsid w:val="007C1ADD"/>
    <w:rsid w:val="007D4E82"/>
    <w:rsid w:val="007D7320"/>
    <w:rsid w:val="007E11FB"/>
    <w:rsid w:val="007E4EEC"/>
    <w:rsid w:val="007F3FCD"/>
    <w:rsid w:val="00802841"/>
    <w:rsid w:val="0080482D"/>
    <w:rsid w:val="008049DC"/>
    <w:rsid w:val="00806710"/>
    <w:rsid w:val="00806DF6"/>
    <w:rsid w:val="00816CD2"/>
    <w:rsid w:val="008171C7"/>
    <w:rsid w:val="00826C52"/>
    <w:rsid w:val="008342F1"/>
    <w:rsid w:val="0083714D"/>
    <w:rsid w:val="0085051A"/>
    <w:rsid w:val="008653A0"/>
    <w:rsid w:val="008669A6"/>
    <w:rsid w:val="00871E66"/>
    <w:rsid w:val="0087410A"/>
    <w:rsid w:val="00880179"/>
    <w:rsid w:val="00891D53"/>
    <w:rsid w:val="008966D3"/>
    <w:rsid w:val="008A3537"/>
    <w:rsid w:val="008A5E8C"/>
    <w:rsid w:val="008A7729"/>
    <w:rsid w:val="008A78C7"/>
    <w:rsid w:val="008B20E4"/>
    <w:rsid w:val="008B61CE"/>
    <w:rsid w:val="008B6775"/>
    <w:rsid w:val="008B6901"/>
    <w:rsid w:val="008C075C"/>
    <w:rsid w:val="008C4083"/>
    <w:rsid w:val="008C4154"/>
    <w:rsid w:val="008C4DDB"/>
    <w:rsid w:val="008D0176"/>
    <w:rsid w:val="008D2210"/>
    <w:rsid w:val="008D2AF7"/>
    <w:rsid w:val="008D2D30"/>
    <w:rsid w:val="008D4B69"/>
    <w:rsid w:val="008D50A6"/>
    <w:rsid w:val="008E1103"/>
    <w:rsid w:val="008E3463"/>
    <w:rsid w:val="008E4884"/>
    <w:rsid w:val="00901D31"/>
    <w:rsid w:val="009021DD"/>
    <w:rsid w:val="00903094"/>
    <w:rsid w:val="009120F8"/>
    <w:rsid w:val="0091368B"/>
    <w:rsid w:val="00927C68"/>
    <w:rsid w:val="009439B3"/>
    <w:rsid w:val="009453F5"/>
    <w:rsid w:val="009515DD"/>
    <w:rsid w:val="00952160"/>
    <w:rsid w:val="0096136E"/>
    <w:rsid w:val="009649AE"/>
    <w:rsid w:val="00970C2A"/>
    <w:rsid w:val="00971D65"/>
    <w:rsid w:val="00973DE9"/>
    <w:rsid w:val="009751D9"/>
    <w:rsid w:val="00976299"/>
    <w:rsid w:val="00976CE5"/>
    <w:rsid w:val="0098247F"/>
    <w:rsid w:val="00983132"/>
    <w:rsid w:val="00983B9A"/>
    <w:rsid w:val="00983E4F"/>
    <w:rsid w:val="00990035"/>
    <w:rsid w:val="009968A7"/>
    <w:rsid w:val="009A5928"/>
    <w:rsid w:val="009C5786"/>
    <w:rsid w:val="009C6FFB"/>
    <w:rsid w:val="009D022C"/>
    <w:rsid w:val="009D3A1B"/>
    <w:rsid w:val="009D5825"/>
    <w:rsid w:val="009D7EBB"/>
    <w:rsid w:val="009E36E1"/>
    <w:rsid w:val="009E7C0E"/>
    <w:rsid w:val="009E7D9A"/>
    <w:rsid w:val="009F3D14"/>
    <w:rsid w:val="009F3E98"/>
    <w:rsid w:val="00A0439E"/>
    <w:rsid w:val="00A06B55"/>
    <w:rsid w:val="00A1025C"/>
    <w:rsid w:val="00A12486"/>
    <w:rsid w:val="00A23538"/>
    <w:rsid w:val="00A2437C"/>
    <w:rsid w:val="00A27B17"/>
    <w:rsid w:val="00A41385"/>
    <w:rsid w:val="00A47F76"/>
    <w:rsid w:val="00A51DEB"/>
    <w:rsid w:val="00A542C0"/>
    <w:rsid w:val="00A55FD5"/>
    <w:rsid w:val="00A702FF"/>
    <w:rsid w:val="00A72847"/>
    <w:rsid w:val="00A7725B"/>
    <w:rsid w:val="00A90F50"/>
    <w:rsid w:val="00A91D5F"/>
    <w:rsid w:val="00A974FD"/>
    <w:rsid w:val="00AA5096"/>
    <w:rsid w:val="00AA5133"/>
    <w:rsid w:val="00AA585F"/>
    <w:rsid w:val="00AB3191"/>
    <w:rsid w:val="00AB5F39"/>
    <w:rsid w:val="00AB7C20"/>
    <w:rsid w:val="00AC49CF"/>
    <w:rsid w:val="00AC582D"/>
    <w:rsid w:val="00AD4F69"/>
    <w:rsid w:val="00AE22A0"/>
    <w:rsid w:val="00AE37D0"/>
    <w:rsid w:val="00AF162A"/>
    <w:rsid w:val="00AF2199"/>
    <w:rsid w:val="00AF66B9"/>
    <w:rsid w:val="00B109F3"/>
    <w:rsid w:val="00B1107D"/>
    <w:rsid w:val="00B17C60"/>
    <w:rsid w:val="00B324F4"/>
    <w:rsid w:val="00B3320D"/>
    <w:rsid w:val="00B347D9"/>
    <w:rsid w:val="00B35F39"/>
    <w:rsid w:val="00B41416"/>
    <w:rsid w:val="00B47C0C"/>
    <w:rsid w:val="00B52716"/>
    <w:rsid w:val="00B5305C"/>
    <w:rsid w:val="00B63443"/>
    <w:rsid w:val="00B77BB5"/>
    <w:rsid w:val="00B92AA6"/>
    <w:rsid w:val="00BB114F"/>
    <w:rsid w:val="00BB1873"/>
    <w:rsid w:val="00BB59D4"/>
    <w:rsid w:val="00BB7BB6"/>
    <w:rsid w:val="00BC2E9A"/>
    <w:rsid w:val="00BD1415"/>
    <w:rsid w:val="00BD3E88"/>
    <w:rsid w:val="00BE0728"/>
    <w:rsid w:val="00BE1F72"/>
    <w:rsid w:val="00BE1FB9"/>
    <w:rsid w:val="00BE403F"/>
    <w:rsid w:val="00BF119F"/>
    <w:rsid w:val="00BF1372"/>
    <w:rsid w:val="00BF29F1"/>
    <w:rsid w:val="00BF303F"/>
    <w:rsid w:val="00C01F25"/>
    <w:rsid w:val="00C07009"/>
    <w:rsid w:val="00C11583"/>
    <w:rsid w:val="00C12DF2"/>
    <w:rsid w:val="00C20361"/>
    <w:rsid w:val="00C23DDA"/>
    <w:rsid w:val="00C2523C"/>
    <w:rsid w:val="00C30C2B"/>
    <w:rsid w:val="00C323C9"/>
    <w:rsid w:val="00C33EA7"/>
    <w:rsid w:val="00C35D02"/>
    <w:rsid w:val="00C3606C"/>
    <w:rsid w:val="00C4457A"/>
    <w:rsid w:val="00C553B7"/>
    <w:rsid w:val="00C56CBE"/>
    <w:rsid w:val="00C60A67"/>
    <w:rsid w:val="00C61DDD"/>
    <w:rsid w:val="00C66BAA"/>
    <w:rsid w:val="00C75017"/>
    <w:rsid w:val="00C75CD1"/>
    <w:rsid w:val="00C76F44"/>
    <w:rsid w:val="00C8253B"/>
    <w:rsid w:val="00C82B42"/>
    <w:rsid w:val="00C87D00"/>
    <w:rsid w:val="00C9184D"/>
    <w:rsid w:val="00C921D7"/>
    <w:rsid w:val="00C93DD5"/>
    <w:rsid w:val="00CA030D"/>
    <w:rsid w:val="00CA0A4B"/>
    <w:rsid w:val="00CA30ED"/>
    <w:rsid w:val="00CB0EDB"/>
    <w:rsid w:val="00CB269B"/>
    <w:rsid w:val="00CB63F5"/>
    <w:rsid w:val="00CC7AE1"/>
    <w:rsid w:val="00CD33A8"/>
    <w:rsid w:val="00CD65C9"/>
    <w:rsid w:val="00CD6C1D"/>
    <w:rsid w:val="00CE3078"/>
    <w:rsid w:val="00D021FA"/>
    <w:rsid w:val="00D05C5D"/>
    <w:rsid w:val="00D227F1"/>
    <w:rsid w:val="00D24F71"/>
    <w:rsid w:val="00D254AC"/>
    <w:rsid w:val="00D26179"/>
    <w:rsid w:val="00D31F87"/>
    <w:rsid w:val="00D34C26"/>
    <w:rsid w:val="00D36DF9"/>
    <w:rsid w:val="00D4053D"/>
    <w:rsid w:val="00D437D8"/>
    <w:rsid w:val="00D437E6"/>
    <w:rsid w:val="00D46696"/>
    <w:rsid w:val="00D67E2C"/>
    <w:rsid w:val="00D816BC"/>
    <w:rsid w:val="00D8230F"/>
    <w:rsid w:val="00D904CD"/>
    <w:rsid w:val="00D955A7"/>
    <w:rsid w:val="00DA34F8"/>
    <w:rsid w:val="00DA5048"/>
    <w:rsid w:val="00DB7B84"/>
    <w:rsid w:val="00DC30C4"/>
    <w:rsid w:val="00DD179E"/>
    <w:rsid w:val="00DD2575"/>
    <w:rsid w:val="00DE0619"/>
    <w:rsid w:val="00DE439B"/>
    <w:rsid w:val="00DE7FA4"/>
    <w:rsid w:val="00DF04E2"/>
    <w:rsid w:val="00DF3789"/>
    <w:rsid w:val="00DF7468"/>
    <w:rsid w:val="00E0414B"/>
    <w:rsid w:val="00E04D4B"/>
    <w:rsid w:val="00E12D8E"/>
    <w:rsid w:val="00E20315"/>
    <w:rsid w:val="00E221DF"/>
    <w:rsid w:val="00E260CD"/>
    <w:rsid w:val="00E265C3"/>
    <w:rsid w:val="00E42D6E"/>
    <w:rsid w:val="00E430E2"/>
    <w:rsid w:val="00E44B89"/>
    <w:rsid w:val="00E512EE"/>
    <w:rsid w:val="00E555D2"/>
    <w:rsid w:val="00E55B05"/>
    <w:rsid w:val="00E64BB1"/>
    <w:rsid w:val="00E761D6"/>
    <w:rsid w:val="00E76859"/>
    <w:rsid w:val="00E80A38"/>
    <w:rsid w:val="00E817D7"/>
    <w:rsid w:val="00E85106"/>
    <w:rsid w:val="00E96E1F"/>
    <w:rsid w:val="00EA0B6D"/>
    <w:rsid w:val="00EB47BB"/>
    <w:rsid w:val="00EB5AC6"/>
    <w:rsid w:val="00EB7BB7"/>
    <w:rsid w:val="00EC004F"/>
    <w:rsid w:val="00EC02A2"/>
    <w:rsid w:val="00EC4E53"/>
    <w:rsid w:val="00EC621A"/>
    <w:rsid w:val="00ED0207"/>
    <w:rsid w:val="00ED1456"/>
    <w:rsid w:val="00EE1FA5"/>
    <w:rsid w:val="00EE73EA"/>
    <w:rsid w:val="00EF0393"/>
    <w:rsid w:val="00EF3D11"/>
    <w:rsid w:val="00EF656C"/>
    <w:rsid w:val="00F042BA"/>
    <w:rsid w:val="00F06B7C"/>
    <w:rsid w:val="00F0791B"/>
    <w:rsid w:val="00F13F17"/>
    <w:rsid w:val="00F219B3"/>
    <w:rsid w:val="00F2401E"/>
    <w:rsid w:val="00F27697"/>
    <w:rsid w:val="00F335EE"/>
    <w:rsid w:val="00F42959"/>
    <w:rsid w:val="00F45F59"/>
    <w:rsid w:val="00F47FB8"/>
    <w:rsid w:val="00F5333F"/>
    <w:rsid w:val="00F5634E"/>
    <w:rsid w:val="00F66FFA"/>
    <w:rsid w:val="00F70D8C"/>
    <w:rsid w:val="00F74FA1"/>
    <w:rsid w:val="00F82A55"/>
    <w:rsid w:val="00F82E55"/>
    <w:rsid w:val="00F87508"/>
    <w:rsid w:val="00F877B6"/>
    <w:rsid w:val="00FA22FA"/>
    <w:rsid w:val="00FA489A"/>
    <w:rsid w:val="00FB2885"/>
    <w:rsid w:val="00FC0400"/>
    <w:rsid w:val="00FC3950"/>
    <w:rsid w:val="00FD31CE"/>
    <w:rsid w:val="00FD403D"/>
    <w:rsid w:val="00FD48AF"/>
    <w:rsid w:val="00FD6203"/>
    <w:rsid w:val="00FD64F9"/>
    <w:rsid w:val="00FE23A7"/>
    <w:rsid w:val="00FE57CB"/>
    <w:rsid w:val="00FF241E"/>
    <w:rsid w:val="00FF2ACF"/>
    <w:rsid w:val="00FF488C"/>
    <w:rsid w:val="00FF5450"/>
    <w:rsid w:val="00FF65BA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1542F0E"/>
  <w15:docId w15:val="{AE996E66-7257-4C86-9EA5-E8A01659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4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0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EC62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E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E3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2D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2D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reelance.de/Freiberufler/141859" TargetMode="External"/><Relationship Id="rId18" Type="http://schemas.openxmlformats.org/officeDocument/2006/relationships/hyperlink" Target="https://www.openapis.or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xing.com/profile/Razvan_Goga" TargetMode="External"/><Relationship Id="rId17" Type="http://schemas.openxmlformats.org/officeDocument/2006/relationships/hyperlink" Target="https://www.openapi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hargebee.com/" TargetMode="External"/><Relationship Id="rId20" Type="http://schemas.openxmlformats.org/officeDocument/2006/relationships/hyperlink" Target="https://s3.amazonaws.com/edu-cert.10gen.com/downloads/5b25a1ea299b4db999eaeff0817d4663/Certificat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gogarazv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konghq.com/gateway/latest/" TargetMode="External"/><Relationship Id="rId10" Type="http://schemas.openxmlformats.org/officeDocument/2006/relationships/hyperlink" Target="https://www.razvangoga.com/" TargetMode="External"/><Relationship Id="rId19" Type="http://schemas.openxmlformats.org/officeDocument/2006/relationships/hyperlink" Target="https://courses.edx.org/certificates/8af925d5377e4a6e9a3fba4dee58516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zvan.goga@gmail.com" TargetMode="External"/><Relationship Id="rId14" Type="http://schemas.openxmlformats.org/officeDocument/2006/relationships/hyperlink" Target="https://github.com/razvangoga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4F8A45-EF99-0346-8A5B-D0CF3BF0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3313</TotalTime>
  <Pages>4</Pages>
  <Words>1132</Words>
  <Characters>7737</Characters>
  <Application>Microsoft Office Word</Application>
  <DocSecurity>0</DocSecurity>
  <Lines>175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Mischo Kopac</dc:creator>
  <cp:lastModifiedBy>Razvan Goga</cp:lastModifiedBy>
  <cp:revision>423</cp:revision>
  <cp:lastPrinted>2018-12-12T10:59:00Z</cp:lastPrinted>
  <dcterms:created xsi:type="dcterms:W3CDTF">2018-11-01T12:01:00Z</dcterms:created>
  <dcterms:modified xsi:type="dcterms:W3CDTF">2024-05-21T12:41:00Z</dcterms:modified>
</cp:coreProperties>
</file>